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B0871A5" w14:textId="77777777" w:rsidR="003900E1" w:rsidRPr="003900E1" w:rsidRDefault="003900E1" w:rsidP="003900E1">
      <w:pPr>
        <w:rPr>
          <w:rFonts w:asciiTheme="majorHAnsi" w:eastAsiaTheme="majorEastAsia" w:hAnsiTheme="majorHAnsi" w:cstheme="majorBidi"/>
          <w:color w:val="365F91" w:themeColor="accent1" w:themeShade="BF"/>
          <w:sz w:val="32"/>
          <w:szCs w:val="32"/>
        </w:rPr>
      </w:pPr>
    </w:p>
    <w:p w14:paraId="3716C56C" w14:textId="77777777" w:rsidR="003900E1" w:rsidRPr="003900E1" w:rsidRDefault="003900E1" w:rsidP="003900E1">
      <w:pPr>
        <w:rPr>
          <w:rFonts w:eastAsiaTheme="majorEastAsia"/>
        </w:rPr>
      </w:pPr>
      <w:r w:rsidRPr="003900E1">
        <w:rPr>
          <w:rFonts w:eastAsiaTheme="majorEastAsia"/>
        </w:rPr>
        <w:t xml:space="preserve">THIS CONSULTING AGREEMENT (the "Agreement") dated this ________ day of ________________, BETWEEN: </w:t>
      </w:r>
    </w:p>
    <w:p w14:paraId="7D5CD7F2"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5A31AB">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1DFCADAC" w14:textId="3550F1E6" w:rsidR="003900E1" w:rsidRPr="003900E1" w:rsidRDefault="003900E1" w:rsidP="003900E1">
      <w:pPr>
        <w:pStyle w:val="Heading1"/>
      </w:pPr>
      <w:r w:rsidRPr="003900E1">
        <w:t xml:space="preserve">CLIENT </w:t>
      </w:r>
    </w:p>
    <w:p w14:paraId="0939F473" w14:textId="77777777" w:rsidR="003900E1" w:rsidRDefault="003900E1" w:rsidP="00DC3961">
      <w:pPr>
        <w:spacing w:before="0" w:after="0"/>
        <w:rPr>
          <w:rFonts w:eastAsiaTheme="majorEastAsia"/>
        </w:rPr>
      </w:pPr>
      <w:r w:rsidRPr="003900E1">
        <w:rPr>
          <w:rFonts w:eastAsiaTheme="majorEastAsia"/>
        </w:rPr>
        <w:t>Ajax Aerospace</w:t>
      </w:r>
    </w:p>
    <w:p w14:paraId="4665EA3D" w14:textId="77777777" w:rsidR="003900E1" w:rsidRDefault="003900E1" w:rsidP="00DC3961">
      <w:pPr>
        <w:spacing w:before="0" w:after="0"/>
        <w:rPr>
          <w:rFonts w:eastAsiaTheme="majorEastAsia"/>
        </w:rPr>
      </w:pPr>
      <w:r w:rsidRPr="003900E1">
        <w:rPr>
          <w:rFonts w:eastAsiaTheme="majorEastAsia"/>
        </w:rPr>
        <w:t>666 Disaster Road,</w:t>
      </w:r>
    </w:p>
    <w:p w14:paraId="57370F3E" w14:textId="77777777" w:rsidR="003900E1" w:rsidRDefault="003900E1" w:rsidP="00DC3961">
      <w:pPr>
        <w:spacing w:before="0" w:after="0"/>
        <w:rPr>
          <w:rFonts w:eastAsiaTheme="majorEastAsia"/>
        </w:rPr>
      </w:pPr>
      <w:r w:rsidRPr="003900E1">
        <w:rPr>
          <w:rFonts w:eastAsiaTheme="majorEastAsia"/>
        </w:rPr>
        <w:t>Hopeless CA 98200</w:t>
      </w:r>
    </w:p>
    <w:p w14:paraId="019F5417" w14:textId="4DA1E766" w:rsidR="003900E1" w:rsidRPr="003900E1" w:rsidRDefault="003900E1" w:rsidP="003900E1">
      <w:pPr>
        <w:rPr>
          <w:rFonts w:eastAsiaTheme="majorEastAsia"/>
        </w:rPr>
      </w:pPr>
      <w:r w:rsidRPr="003900E1">
        <w:rPr>
          <w:rFonts w:eastAsiaTheme="majorEastAsia"/>
        </w:rPr>
        <w:t xml:space="preserve">(the "Client") </w:t>
      </w:r>
    </w:p>
    <w:p w14:paraId="58699719" w14:textId="77777777" w:rsidR="003900E1" w:rsidRPr="003900E1" w:rsidRDefault="003900E1" w:rsidP="003900E1">
      <w:pPr>
        <w:pStyle w:val="Heading1"/>
      </w:pPr>
      <w:r w:rsidRPr="003900E1">
        <w:t xml:space="preserve">CONSULTANT </w:t>
      </w:r>
    </w:p>
    <w:p w14:paraId="78380CCB" w14:textId="77777777" w:rsidR="003900E1" w:rsidRDefault="003900E1" w:rsidP="00DC3961">
      <w:pPr>
        <w:spacing w:before="0" w:after="0"/>
        <w:rPr>
          <w:rFonts w:eastAsiaTheme="majorEastAsia"/>
        </w:rPr>
      </w:pPr>
      <w:r w:rsidRPr="003900E1">
        <w:rPr>
          <w:rFonts w:eastAsiaTheme="majorEastAsia"/>
        </w:rPr>
        <w:t>AviaGlobal Group LLC</w:t>
      </w:r>
    </w:p>
    <w:p w14:paraId="4885CFF5" w14:textId="77777777" w:rsidR="003900E1" w:rsidRDefault="003900E1" w:rsidP="00DC3961">
      <w:pPr>
        <w:spacing w:before="0" w:after="0"/>
        <w:rPr>
          <w:rFonts w:eastAsiaTheme="majorEastAsia"/>
        </w:rPr>
      </w:pPr>
      <w:r w:rsidRPr="003900E1">
        <w:rPr>
          <w:rFonts w:eastAsiaTheme="majorEastAsia"/>
        </w:rPr>
        <w:t>111 Memory Lane</w:t>
      </w:r>
    </w:p>
    <w:p w14:paraId="74D8D19B" w14:textId="77777777" w:rsidR="003900E1" w:rsidRDefault="003900E1" w:rsidP="00DC3961">
      <w:pPr>
        <w:spacing w:before="0" w:after="0"/>
        <w:rPr>
          <w:rFonts w:eastAsiaTheme="majorEastAsia"/>
        </w:rPr>
      </w:pPr>
      <w:r w:rsidRPr="003900E1">
        <w:rPr>
          <w:rFonts w:eastAsiaTheme="majorEastAsia"/>
        </w:rPr>
        <w:t>Phoenix, AZ</w:t>
      </w:r>
    </w:p>
    <w:p w14:paraId="65D68262" w14:textId="03A1E4F2" w:rsidR="003900E1" w:rsidRPr="003900E1" w:rsidRDefault="003900E1" w:rsidP="003900E1">
      <w:pPr>
        <w:rPr>
          <w:rFonts w:eastAsiaTheme="majorEastAsia"/>
        </w:rPr>
      </w:pPr>
      <w:r w:rsidRPr="003900E1">
        <w:rPr>
          <w:rFonts w:eastAsiaTheme="majorEastAsia"/>
        </w:rPr>
        <w:t xml:space="preserve">(the "Consultant") </w:t>
      </w:r>
    </w:p>
    <w:p w14:paraId="2EA32894" w14:textId="77777777" w:rsidR="003900E1" w:rsidRDefault="003900E1" w:rsidP="003900E1">
      <w:pPr>
        <w:rPr>
          <w:rFonts w:asciiTheme="majorHAnsi" w:eastAsiaTheme="majorEastAsia" w:hAnsiTheme="majorHAnsi" w:cstheme="majorBidi"/>
          <w:color w:val="365F91" w:themeColor="accent1" w:themeShade="BF"/>
          <w:sz w:val="32"/>
          <w:szCs w:val="32"/>
        </w:rPr>
        <w:sectPr w:rsidR="003900E1" w:rsidSect="003900E1">
          <w:type w:val="continuous"/>
          <w:pgSz w:w="12240" w:h="15840"/>
          <w:pgMar w:top="1620" w:right="1440" w:bottom="1440" w:left="1440" w:header="720" w:footer="672" w:gutter="0"/>
          <w:cols w:num="2" w:space="720"/>
          <w:titlePg/>
          <w:docGrid w:linePitch="360"/>
        </w:sectPr>
      </w:pPr>
    </w:p>
    <w:p w14:paraId="186E137C" w14:textId="77777777" w:rsidR="003900E1" w:rsidRPr="003900E1" w:rsidRDefault="003900E1" w:rsidP="003900E1">
      <w:pPr>
        <w:pStyle w:val="Heading1"/>
      </w:pPr>
      <w:r w:rsidRPr="003900E1">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5EC4CED2" w:rsidR="003900E1" w:rsidRPr="003900E1" w:rsidRDefault="003900E1" w:rsidP="003900E1">
      <w:pPr>
        <w:pStyle w:val="ListNumber"/>
        <w:rPr>
          <w:rFonts w:eastAsiaTheme="majorEastAsia"/>
          <w:b w:val="0"/>
        </w:rPr>
      </w:pPr>
      <w:r w:rsidRPr="003900E1">
        <w:rPr>
          <w:rFonts w:eastAsiaTheme="majorEastAsia"/>
          <w:b w:val="0"/>
        </w:rPr>
        <w:t xml:space="preserve">_______________________________________________________________ _______________________________________________________________. </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r w:rsidRPr="003900E1">
        <w:t xml:space="preserve">TERM OF AGREEMENT </w:t>
      </w:r>
    </w:p>
    <w:p w14:paraId="06D38002" w14:textId="77777777" w:rsidR="00BE0C43" w:rsidRDefault="003900E1" w:rsidP="003900E1">
      <w:pPr>
        <w:rPr>
          <w:rFonts w:eastAsiaTheme="majorEastAsia"/>
        </w:rPr>
      </w:pPr>
      <w:r w:rsidRPr="003900E1">
        <w:rPr>
          <w:rFonts w:eastAsiaTheme="majorEastAsia"/>
        </w:rPr>
        <w:t>The term of this Agreement (the "Term") will begin on the date of this Agreement and will remain in full force and effect until</w:t>
      </w:r>
    </w:p>
    <w:p w14:paraId="58273A01" w14:textId="77777777" w:rsidR="00BE0C43" w:rsidRDefault="00BE0C43" w:rsidP="00BE0C43">
      <w:pPr>
        <w:pStyle w:val="ListParagraph"/>
        <w:numPr>
          <w:ilvl w:val="0"/>
          <w:numId w:val="20"/>
        </w:numPr>
        <w:rPr>
          <w:rFonts w:eastAsiaTheme="majorEastAsia"/>
        </w:rPr>
      </w:pPr>
      <w:r>
        <w:rPr>
          <w:rFonts w:eastAsiaTheme="majorEastAsia"/>
        </w:rPr>
        <w:lastRenderedPageBreak/>
        <w:t>T</w:t>
      </w:r>
      <w:r w:rsidR="003900E1" w:rsidRPr="00BE0C43">
        <w:rPr>
          <w:rFonts w:eastAsiaTheme="majorEastAsia"/>
        </w:rPr>
        <w:t>he completion of the Services</w:t>
      </w:r>
    </w:p>
    <w:p w14:paraId="1037F1BE" w14:textId="77777777" w:rsidR="00BE0C43" w:rsidRDefault="00BE0C43" w:rsidP="00BE0C43">
      <w:pPr>
        <w:pStyle w:val="ListParagraph"/>
        <w:numPr>
          <w:ilvl w:val="0"/>
          <w:numId w:val="20"/>
        </w:numPr>
        <w:rPr>
          <w:rFonts w:eastAsiaTheme="majorEastAsia"/>
        </w:rPr>
      </w:pPr>
      <w:r>
        <w:rPr>
          <w:rFonts w:eastAsiaTheme="majorEastAsia"/>
        </w:rPr>
        <w:t xml:space="preserve">The agreed to period from ____________, 20__ through </w:t>
      </w:r>
      <w:r>
        <w:rPr>
          <w:rFonts w:eastAsiaTheme="majorEastAsia"/>
        </w:rPr>
        <w:t>____________, 20__</w:t>
      </w:r>
      <w:r w:rsidR="003900E1" w:rsidRPr="00BE0C43">
        <w:rPr>
          <w:rFonts w:eastAsiaTheme="majorEastAsia"/>
        </w:rPr>
        <w:t>,</w:t>
      </w:r>
    </w:p>
    <w:p w14:paraId="10F2E37F" w14:textId="77777777" w:rsidR="00BE0C43" w:rsidRDefault="00BE0C43" w:rsidP="00BE0C43">
      <w:pPr>
        <w:pStyle w:val="ListParagraph"/>
        <w:numPr>
          <w:ilvl w:val="0"/>
          <w:numId w:val="20"/>
        </w:numPr>
        <w:rPr>
          <w:rFonts w:eastAsiaTheme="majorEastAsia"/>
        </w:rPr>
      </w:pPr>
      <w:r>
        <w:rPr>
          <w:rFonts w:eastAsiaTheme="majorEastAsia"/>
        </w:rPr>
        <w:t>S</w:t>
      </w:r>
      <w:r w:rsidR="003900E1" w:rsidRPr="00BE0C43">
        <w:rPr>
          <w:rFonts w:eastAsiaTheme="majorEastAsia"/>
        </w:rPr>
        <w:t>ubject to earlier termination as provided in this Agreement.</w:t>
      </w:r>
    </w:p>
    <w:p w14:paraId="6C9B321B" w14:textId="527FEEA4" w:rsidR="003900E1" w:rsidRPr="00BE0C43" w:rsidRDefault="003900E1" w:rsidP="00BE0C43">
      <w:pPr>
        <w:pStyle w:val="ListParagraph"/>
        <w:numPr>
          <w:ilvl w:val="0"/>
          <w:numId w:val="20"/>
        </w:numPr>
        <w:rPr>
          <w:rFonts w:eastAsiaTheme="majorEastAsia"/>
        </w:rPr>
      </w:pPr>
      <w:bookmarkStart w:id="1" w:name="_GoBack"/>
      <w:bookmarkEnd w:id="1"/>
      <w:r w:rsidRPr="00BE0C43">
        <w:rPr>
          <w:rFonts w:eastAsiaTheme="majorEastAsia"/>
        </w:rPr>
        <w:t xml:space="preserve">The Term may be extended with the written consent of the Parties. </w:t>
      </w:r>
    </w:p>
    <w:p w14:paraId="18DE1964" w14:textId="77777777" w:rsidR="003900E1" w:rsidRPr="003900E1" w:rsidRDefault="003900E1" w:rsidP="003900E1">
      <w:pPr>
        <w:rPr>
          <w:rFonts w:eastAsiaTheme="majorEastAsia"/>
        </w:rPr>
      </w:pPr>
      <w:r w:rsidRPr="003900E1">
        <w:rPr>
          <w:rFonts w:eastAsiaTheme="majorEastAsia"/>
        </w:rPr>
        <w:t xml:space="preserve">In the event that either Party wishes to terminate this Agreement prior to the completion of the Services, that Party will be required to provide 10 days' written notice to the other Party. </w:t>
      </w:r>
    </w:p>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6D09200D" w14:textId="77777777" w:rsidR="003900E1" w:rsidRPr="003900E1" w:rsidRDefault="003900E1" w:rsidP="003900E1">
      <w:pPr>
        <w:pStyle w:val="Heading1"/>
      </w:pPr>
      <w:r w:rsidRPr="003900E1">
        <w:t xml:space="preserve">CURRENCY </w:t>
      </w:r>
    </w:p>
    <w:p w14:paraId="121F745B" w14:textId="572A20EB" w:rsidR="003900E1" w:rsidRPr="003900E1" w:rsidRDefault="003900E1" w:rsidP="003900E1">
      <w:pPr>
        <w:rPr>
          <w:rFonts w:eastAsiaTheme="majorEastAsia"/>
        </w:rPr>
      </w:pPr>
      <w:r w:rsidRPr="003900E1">
        <w:rPr>
          <w:rFonts w:eastAsiaTheme="majorEastAsia"/>
        </w:rPr>
        <w:t xml:space="preserve">Except as otherwise provided in this Agreement, all monetary amounts referred to in this Agreement are in USD (US Dollars). </w:t>
      </w:r>
    </w:p>
    <w:p w14:paraId="5FB4FE6F" w14:textId="77777777" w:rsidR="003900E1" w:rsidRPr="003900E1" w:rsidRDefault="003900E1" w:rsidP="003900E1">
      <w:pPr>
        <w:pStyle w:val="Heading1"/>
      </w:pPr>
      <w:r w:rsidRPr="003900E1">
        <w:t xml:space="preserve">COMPENSATION </w:t>
      </w:r>
    </w:p>
    <w:p w14:paraId="3D91D964" w14:textId="226E7815" w:rsidR="003900E1" w:rsidRPr="003900E1" w:rsidRDefault="003900E1" w:rsidP="003900E1">
      <w:pPr>
        <w:rPr>
          <w:rFonts w:eastAsiaTheme="majorEastAsia"/>
        </w:rPr>
      </w:pPr>
      <w:r w:rsidRPr="003900E1">
        <w:rPr>
          <w:rFonts w:eastAsiaTheme="majorEastAsia"/>
        </w:rPr>
        <w:t xml:space="preserve">The Consultant will charge the Client for the Services as follows (the "Compensation"): </w:t>
      </w:r>
    </w:p>
    <w:p w14:paraId="2150C885" w14:textId="77777777"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The total retainer of $XXXUS due to Consultant during the term of this agreement of twenty-four (24) months shall be invoiced to Client within ten (10) working days from execution date of this agreement. </w:t>
      </w:r>
    </w:p>
    <w:p w14:paraId="33296631" w14:textId="77777777"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Client will pay Consultant the $YYYUS retainer in twenty-four (24) payments of $YYYUS, each payment to be made within five (5) working days of the first day of each month during the term of this agreement. </w:t>
      </w:r>
    </w:p>
    <w:p w14:paraId="56423167" w14:textId="77777777" w:rsidR="00BE0C43" w:rsidRPr="00BE0C43" w:rsidRDefault="00BE0C43" w:rsidP="00BE0C43">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02393BF6" w14:textId="77777777" w:rsidR="003900E1" w:rsidRPr="00BE0C43" w:rsidRDefault="003900E1" w:rsidP="00BE0C43">
      <w:pPr>
        <w:pStyle w:val="ListParagraph"/>
        <w:numPr>
          <w:ilvl w:val="0"/>
          <w:numId w:val="19"/>
        </w:numPr>
        <w:rPr>
          <w:rFonts w:eastAsiaTheme="majorEastAsia"/>
        </w:rPr>
      </w:pPr>
      <w:r w:rsidRPr="00BE0C43">
        <w:rPr>
          <w:rFonts w:eastAsiaTheme="majorEastAsia"/>
        </w:rPr>
        <w:t xml:space="preserve">Invoices submitted by the Consultant to the Client are due within 30 days of receipt.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0F4F9D98" w:rsidR="003900E1" w:rsidRPr="00DC3961" w:rsidRDefault="003900E1" w:rsidP="003900E1">
      <w:pPr>
        <w:rPr>
          <w:rFonts w:eastAsiaTheme="majorEastAsia"/>
        </w:rPr>
      </w:pPr>
      <w:r w:rsidRPr="003900E1">
        <w:rPr>
          <w:rFonts w:eastAsiaTheme="majorEastAsia"/>
        </w:rPr>
        <w:t xml:space="preserve">The Consultant will be reimbursed from time to time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lastRenderedPageBreak/>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7DF380AB" w14:textId="77777777" w:rsidR="003900E1" w:rsidRPr="003900E1" w:rsidRDefault="003900E1" w:rsidP="003900E1">
      <w:pPr>
        <w:rPr>
          <w:rFonts w:asciiTheme="majorHAnsi" w:eastAsiaTheme="majorEastAsia" w:hAnsiTheme="majorHAnsi" w:cstheme="majorBidi"/>
          <w:color w:val="365F91" w:themeColor="accent1" w:themeShade="BF"/>
          <w:sz w:val="32"/>
          <w:szCs w:val="32"/>
        </w:rPr>
      </w:pP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2199139A" w14:textId="0ABC2603"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lastRenderedPageBreak/>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3C4F3F1" w:rsidR="003900E1" w:rsidRPr="0042594D" w:rsidRDefault="003900E1" w:rsidP="003900E1">
      <w:pPr>
        <w:rPr>
          <w:rFonts w:eastAsiaTheme="majorEastAsia"/>
        </w:rPr>
      </w:pPr>
      <w:r w:rsidRPr="0042594D">
        <w:rPr>
          <w:rFonts w:eastAsiaTheme="majorEastAsia"/>
        </w:rPr>
        <w:t xml:space="preserve">In providing the Services under this Agreement it is expressly agreed that the Consultant is acting as an independent contractor and not as an employee.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77777777" w:rsidR="0042594D" w:rsidRDefault="0042594D" w:rsidP="0042594D">
      <w:pPr>
        <w:pStyle w:val="Heading2"/>
      </w:pPr>
      <w:r>
        <w:t>Client:</w:t>
      </w:r>
    </w:p>
    <w:p w14:paraId="64173D8E" w14:textId="77777777" w:rsidR="0042594D" w:rsidRPr="0042594D" w:rsidRDefault="0042594D" w:rsidP="0042594D">
      <w:pPr>
        <w:pStyle w:val="Heading2"/>
      </w:pPr>
      <w:r w:rsidRPr="0042594D">
        <w:t>Consultant:</w:t>
      </w:r>
    </w:p>
    <w:p w14:paraId="44675772" w14:textId="19AD7703"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t>623-434-1750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w:t>
      </w:r>
      <w:r w:rsidRPr="0042594D">
        <w:rPr>
          <w:rFonts w:eastAsiaTheme="majorEastAsia"/>
        </w:rPr>
        <w:lastRenderedPageBreak/>
        <w:t xml:space="preserve">shareholders, affiliates, officers, agents, employees, and permitted successors and assigns that occurs in connection with this Agreement. This indemnification will survive the termination of this Agreement. </w:t>
      </w:r>
    </w:p>
    <w:p w14:paraId="0E7F8365" w14:textId="77777777" w:rsidR="003900E1" w:rsidRPr="003900E1" w:rsidRDefault="003900E1" w:rsidP="003900E1">
      <w:pPr>
        <w:rPr>
          <w:rFonts w:asciiTheme="majorHAnsi" w:eastAsiaTheme="majorEastAsia" w:hAnsiTheme="majorHAnsi" w:cstheme="majorBidi"/>
          <w:color w:val="365F91" w:themeColor="accent1" w:themeShade="BF"/>
          <w:sz w:val="32"/>
          <w:szCs w:val="32"/>
        </w:rPr>
      </w:pP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1E728A68" w14:textId="77777777" w:rsidR="003900E1" w:rsidRPr="003900E1" w:rsidRDefault="003900E1" w:rsidP="0042594D">
      <w:pPr>
        <w:pStyle w:val="Heading1"/>
      </w:pPr>
      <w:r w:rsidRPr="003900E1">
        <w:t xml:space="preserve">ENUREMENT </w:t>
      </w:r>
    </w:p>
    <w:p w14:paraId="2B347ED1" w14:textId="2831F065" w:rsidR="003900E1" w:rsidRPr="0042594D" w:rsidRDefault="003900E1" w:rsidP="003900E1">
      <w:pPr>
        <w:rPr>
          <w:rFonts w:eastAsiaTheme="majorEastAsia"/>
        </w:rPr>
      </w:pPr>
      <w:r w:rsidRPr="0042594D">
        <w:rPr>
          <w:rFonts w:eastAsiaTheme="majorEastAsia"/>
        </w:rPr>
        <w:t xml:space="preserve">This Agreement will </w:t>
      </w:r>
      <w:proofErr w:type="spellStart"/>
      <w:r w:rsidRPr="0042594D">
        <w:rPr>
          <w:rFonts w:eastAsiaTheme="majorEastAsia"/>
        </w:rPr>
        <w:t>enure</w:t>
      </w:r>
      <w:proofErr w:type="spellEnd"/>
      <w:r w:rsidRPr="0042594D">
        <w:rPr>
          <w:rFonts w:eastAsiaTheme="majorEastAsia"/>
        </w:rPr>
        <w:t xml:space="preserve"> to the benefit of and be binding on the Parties and their respective heirs, executors, administrators and permitted successors and assigns.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lastRenderedPageBreak/>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6B517F" w14:textId="77777777" w:rsidR="003900E1" w:rsidRPr="003900E1" w:rsidRDefault="003900E1" w:rsidP="003900E1">
      <w:pPr>
        <w:rPr>
          <w:rFonts w:asciiTheme="majorHAnsi" w:eastAsiaTheme="majorEastAsia" w:hAnsiTheme="majorHAnsi" w:cstheme="majorBidi"/>
          <w:color w:val="365F91" w:themeColor="accent1" w:themeShade="BF"/>
          <w:sz w:val="32"/>
          <w:szCs w:val="32"/>
        </w:rPr>
      </w:pP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07E9E93E" w14:textId="77777777" w:rsidR="003900E1" w:rsidRPr="003900E1" w:rsidRDefault="003900E1" w:rsidP="0042594D">
      <w:pPr>
        <w:rPr>
          <w:rFonts w:eastAsiaTheme="majorEastAsia"/>
        </w:rPr>
      </w:pPr>
      <w:r w:rsidRPr="003900E1">
        <w:rPr>
          <w:rFonts w:eastAsiaTheme="majorEastAsia"/>
        </w:rPr>
        <w:t xml:space="preserve">IN WITNESS WHEREOF the Parties have duly affixed their signatures under hand and seal on this ________ day of ________________, ________. </w:t>
      </w:r>
    </w:p>
    <w:p w14:paraId="4C622646" w14:textId="04CF7049" w:rsidR="0042594D" w:rsidRDefault="0042594D" w:rsidP="0042594D">
      <w:pPr>
        <w:pStyle w:val="Heading2"/>
      </w:pPr>
      <w:r>
        <w:t>Client:</w:t>
      </w:r>
    </w:p>
    <w:p w14:paraId="0D6F1B6B" w14:textId="77777777" w:rsidR="0042594D" w:rsidRDefault="0042594D" w:rsidP="0042594D">
      <w:pPr>
        <w:ind w:firstLine="720"/>
        <w:rPr>
          <w:rFonts w:eastAsiaTheme="majorEastAsia"/>
        </w:rPr>
      </w:pPr>
    </w:p>
    <w:p w14:paraId="33A591B1" w14:textId="023A30CF" w:rsidR="003900E1" w:rsidRPr="003900E1" w:rsidRDefault="003900E1" w:rsidP="0042594D">
      <w:pPr>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p w14:paraId="1ED11301" w14:textId="77777777" w:rsidR="0042594D" w:rsidRDefault="0042594D" w:rsidP="0042594D">
      <w:pPr>
        <w:pStyle w:val="Heading2"/>
      </w:pPr>
    </w:p>
    <w:p w14:paraId="15B7B62E" w14:textId="77777777" w:rsidR="0042594D" w:rsidRDefault="0042594D" w:rsidP="0042594D">
      <w:pPr>
        <w:pStyle w:val="Heading2"/>
      </w:pPr>
    </w:p>
    <w:p w14:paraId="53DAE4FD" w14:textId="55D2DEBC" w:rsidR="0042594D" w:rsidRDefault="0042594D" w:rsidP="0042594D">
      <w:pPr>
        <w:pStyle w:val="Heading2"/>
      </w:pPr>
      <w:r>
        <w:t xml:space="preserve">Consultant: </w:t>
      </w:r>
      <w:r w:rsidR="003900E1" w:rsidRPr="003900E1">
        <w:t>AviaGlobal Group LLC</w:t>
      </w:r>
    </w:p>
    <w:p w14:paraId="6E87160F" w14:textId="77777777" w:rsidR="0042594D" w:rsidRDefault="0042594D" w:rsidP="0042594D">
      <w:pPr>
        <w:ind w:firstLine="720"/>
        <w:rPr>
          <w:rFonts w:eastAsiaTheme="majorEastAsia"/>
        </w:rPr>
      </w:pPr>
    </w:p>
    <w:p w14:paraId="5BCFF065" w14:textId="7A7B7D69" w:rsidR="007D591B" w:rsidRPr="0042594D" w:rsidRDefault="003900E1" w:rsidP="0042594D">
      <w:pPr>
        <w:ind w:firstLine="720"/>
        <w:rPr>
          <w:rFonts w:eastAsiaTheme="majorEastAsia"/>
        </w:rPr>
      </w:pPr>
      <w:proofErr w:type="gramStart"/>
      <w:r w:rsidRPr="003900E1">
        <w:rPr>
          <w:rFonts w:eastAsiaTheme="majorEastAsia"/>
        </w:rPr>
        <w:t>Per:_</w:t>
      </w:r>
      <w:proofErr w:type="gramEnd"/>
      <w:r w:rsidRPr="003900E1">
        <w:rPr>
          <w:rFonts w:eastAsiaTheme="majorEastAsia"/>
        </w:rPr>
        <w:t xml:space="preserve">___________________________ (Seal) </w:t>
      </w:r>
    </w:p>
    <w:sectPr w:rsidR="007D591B" w:rsidRPr="0042594D"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4A4A" w14:textId="77777777" w:rsidR="006C7AD5" w:rsidRDefault="006C7AD5">
      <w:pPr>
        <w:spacing w:after="0" w:line="240" w:lineRule="auto"/>
      </w:pPr>
      <w:r>
        <w:separator/>
      </w:r>
    </w:p>
    <w:p w14:paraId="7660E3A7" w14:textId="77777777" w:rsidR="006C7AD5" w:rsidRDefault="006C7AD5"/>
    <w:p w14:paraId="78C66AC0" w14:textId="77777777" w:rsidR="00801695" w:rsidRDefault="00801695"/>
    <w:p w14:paraId="53D72F4F" w14:textId="77777777" w:rsidR="00801695" w:rsidRDefault="00801695" w:rsidP="00D74600"/>
  </w:endnote>
  <w:endnote w:type="continuationSeparator" w:id="0">
    <w:p w14:paraId="729D106A" w14:textId="77777777" w:rsidR="006C7AD5" w:rsidRDefault="006C7AD5">
      <w:pPr>
        <w:spacing w:after="0" w:line="240" w:lineRule="auto"/>
      </w:pPr>
      <w:r>
        <w:continuationSeparator/>
      </w:r>
    </w:p>
    <w:p w14:paraId="0E8BAF1E" w14:textId="77777777" w:rsidR="006C7AD5" w:rsidRDefault="006C7AD5"/>
    <w:p w14:paraId="11AD43CF" w14:textId="77777777" w:rsidR="00801695" w:rsidRDefault="00801695"/>
    <w:p w14:paraId="648A6F0D" w14:textId="77777777" w:rsidR="00801695" w:rsidRDefault="00801695"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nus Rising">
    <w:altName w:val="Calibri"/>
    <w:panose1 w:val="01000400000000000000"/>
    <w:charset w:val="00"/>
    <w:family w:val="auto"/>
    <w:pitch w:val="variable"/>
    <w:sig w:usb0="A000026F" w:usb1="0000201B" w:usb2="00000000" w:usb3="00000000" w:csb0="0000008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D74600">
    <w:pPr>
      <w:pStyle w:val="CityLine"/>
    </w:pPr>
    <w:r w:rsidRPr="00FA033C">
      <w:t>Grand Rapids</w:t>
    </w:r>
    <w:r w:rsidRPr="00FA033C">
      <w:tab/>
      <w:t>Phoenix</w:t>
    </w:r>
    <w:r w:rsidRPr="00FA033C">
      <w:tab/>
      <w:t>Strasbourg</w:t>
    </w:r>
  </w:p>
  <w:p w14:paraId="1B30697A"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2B4B242B" w14:textId="77777777" w:rsidR="00D74600" w:rsidRPr="00F8472F" w:rsidRDefault="00D74600"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FA033C" w:rsidRDefault="00EA128D" w:rsidP="00D74600">
    <w:pPr>
      <w:pStyle w:val="CityLine"/>
    </w:pPr>
    <w:bookmarkStart w:id="0" w:name="_Hlk536195228"/>
    <w:r w:rsidRPr="00FA033C">
      <w:t>Grand Rapids</w:t>
    </w:r>
    <w:r w:rsidRPr="00FA033C">
      <w:tab/>
      <w:t>Phoenix</w:t>
    </w:r>
    <w:r w:rsidRPr="00FA033C">
      <w:tab/>
      <w:t>Strasbourg</w:t>
    </w:r>
  </w:p>
  <w:p w14:paraId="530BC2BE" w14:textId="039BE4B6" w:rsidR="00EA128D" w:rsidRPr="00EA128D" w:rsidRDefault="00EA128D" w:rsidP="00D74600">
    <w:pPr>
      <w:pStyle w:val="Disclaimer"/>
    </w:pPr>
    <w:r w:rsidRPr="00EA128D">
      <w:t xml:space="preserve">This document and any data included are the property of </w:t>
    </w:r>
    <w:r w:rsidR="00A421B6">
      <w:t>AviaGlobal Group,</w:t>
    </w:r>
    <w:r w:rsidRPr="00EA128D">
      <w:t xml:space="preserve"> LLC. They cannot be reproduced, disclosed or utilized without prior written approval of </w:t>
    </w:r>
    <w:r w:rsidR="00A421B6">
      <w:t>AviaGlobal Group,</w:t>
    </w:r>
    <w:r w:rsidRPr="00EA128D">
      <w:t xml:space="preserve"> LLC.</w:t>
    </w:r>
  </w:p>
  <w:bookmarkEnd w:id="0"/>
  <w:p w14:paraId="053AC885" w14:textId="77777777" w:rsidR="00EA128D" w:rsidRPr="00D74600" w:rsidRDefault="00EA128D" w:rsidP="00F8472F">
    <w:pPr>
      <w:pStyle w:val="Footer"/>
    </w:pPr>
    <w:r w:rsidRPr="00D74600">
      <w:t xml:space="preserve">Page </w:t>
    </w:r>
    <w:r w:rsidR="00B92B8E" w:rsidRPr="00D74600">
      <w:fldChar w:fldCharType="begin"/>
    </w:r>
    <w:r w:rsidRPr="00D74600">
      <w:instrText xml:space="preserve"> PAGE  \* Arabic  \* MERGEFORMAT </w:instrText>
    </w:r>
    <w:r w:rsidR="00B92B8E" w:rsidRPr="00D74600">
      <w:fldChar w:fldCharType="separate"/>
    </w:r>
    <w:r w:rsidR="00AF79CE" w:rsidRPr="00D74600">
      <w:t>1</w:t>
    </w:r>
    <w:r w:rsidR="00B92B8E" w:rsidRPr="00D74600">
      <w:fldChar w:fldCharType="end"/>
    </w:r>
    <w:r w:rsidRPr="00D74600">
      <w:t xml:space="preserve"> of </w:t>
    </w:r>
    <w:r w:rsidR="00BE0C43">
      <w:fldChar w:fldCharType="begin"/>
    </w:r>
    <w:r w:rsidR="00BE0C43">
      <w:instrText xml:space="preserve"> NUMPAGES  \* Arabic  \* MERGEFORMAT </w:instrText>
    </w:r>
    <w:r w:rsidR="00BE0C43">
      <w:fldChar w:fldCharType="separate"/>
    </w:r>
    <w:r w:rsidR="00AF79CE" w:rsidRPr="00D74600">
      <w:t>1</w:t>
    </w:r>
    <w:r w:rsidR="00BE0C4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D74600">
    <w:pPr>
      <w:pStyle w:val="CityLine"/>
    </w:pPr>
    <w:r w:rsidRPr="00FA033C">
      <w:t>Grand Rapids</w:t>
    </w:r>
    <w:r w:rsidRPr="00FA033C">
      <w:tab/>
      <w:t>Phoenix</w:t>
    </w:r>
    <w:r w:rsidRPr="00FA033C">
      <w:tab/>
      <w:t>Strasbourg</w:t>
    </w:r>
  </w:p>
  <w:p w14:paraId="5040BFD9" w14:textId="77777777" w:rsidR="00D74600" w:rsidRPr="00EA128D" w:rsidRDefault="00D74600"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F0CBDA0" w14:textId="77777777" w:rsidR="00D74600" w:rsidRPr="00EA128D" w:rsidRDefault="00D74600" w:rsidP="00F8472F">
    <w:pPr>
      <w:pStyle w:val="Footer"/>
    </w:pP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96B11" w14:textId="77777777" w:rsidR="006C7AD5" w:rsidRDefault="006C7AD5">
      <w:pPr>
        <w:spacing w:after="0" w:line="240" w:lineRule="auto"/>
      </w:pPr>
      <w:r>
        <w:separator/>
      </w:r>
    </w:p>
    <w:p w14:paraId="597D3488" w14:textId="77777777" w:rsidR="006C7AD5" w:rsidRDefault="006C7AD5"/>
    <w:p w14:paraId="73F3123F" w14:textId="77777777" w:rsidR="00801695" w:rsidRDefault="00801695"/>
    <w:p w14:paraId="0E1718E3" w14:textId="77777777" w:rsidR="00801695" w:rsidRDefault="00801695" w:rsidP="00D74600"/>
  </w:footnote>
  <w:footnote w:type="continuationSeparator" w:id="0">
    <w:p w14:paraId="629CB111" w14:textId="77777777" w:rsidR="006C7AD5" w:rsidRDefault="006C7AD5">
      <w:pPr>
        <w:spacing w:after="0" w:line="240" w:lineRule="auto"/>
      </w:pPr>
      <w:r>
        <w:continuationSeparator/>
      </w:r>
    </w:p>
    <w:p w14:paraId="3041C812" w14:textId="77777777" w:rsidR="006C7AD5" w:rsidRDefault="006C7AD5"/>
    <w:p w14:paraId="3EF145D4" w14:textId="77777777" w:rsidR="00801695" w:rsidRDefault="00801695"/>
    <w:p w14:paraId="459C3361" w14:textId="77777777" w:rsidR="00801695" w:rsidRDefault="00801695"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719680"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9ECEBE" id="Straight Connector 59"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717632"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721728"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77E696" id="Straight Connector 99"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720704"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85888"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8"/>
  </w:num>
  <w:num w:numId="13">
    <w:abstractNumId w:val="11"/>
  </w:num>
  <w:num w:numId="14">
    <w:abstractNumId w:val="14"/>
  </w:num>
  <w:num w:numId="15">
    <w:abstractNumId w:val="15"/>
  </w:num>
  <w:num w:numId="16">
    <w:abstractNumId w:val="17"/>
  </w:num>
  <w:num w:numId="17">
    <w:abstractNumId w:val="12"/>
  </w:num>
  <w:num w:numId="18">
    <w:abstractNumId w:val="10"/>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10272"/>
    <w:rsid w:val="00031073"/>
    <w:rsid w:val="00053CAE"/>
    <w:rsid w:val="00082086"/>
    <w:rsid w:val="00084341"/>
    <w:rsid w:val="00096ECE"/>
    <w:rsid w:val="000F67CB"/>
    <w:rsid w:val="00103D04"/>
    <w:rsid w:val="0010443C"/>
    <w:rsid w:val="00152E53"/>
    <w:rsid w:val="00161E42"/>
    <w:rsid w:val="00164BA3"/>
    <w:rsid w:val="00167C5F"/>
    <w:rsid w:val="0017188D"/>
    <w:rsid w:val="001B49A6"/>
    <w:rsid w:val="001E0E4A"/>
    <w:rsid w:val="002117F2"/>
    <w:rsid w:val="002128C8"/>
    <w:rsid w:val="00217F5E"/>
    <w:rsid w:val="00230C0B"/>
    <w:rsid w:val="00236449"/>
    <w:rsid w:val="00271C38"/>
    <w:rsid w:val="002A7720"/>
    <w:rsid w:val="002B5A3C"/>
    <w:rsid w:val="002D54DA"/>
    <w:rsid w:val="002E6725"/>
    <w:rsid w:val="0031604F"/>
    <w:rsid w:val="0032265C"/>
    <w:rsid w:val="00342066"/>
    <w:rsid w:val="0034332A"/>
    <w:rsid w:val="0035608C"/>
    <w:rsid w:val="00361640"/>
    <w:rsid w:val="00365D5A"/>
    <w:rsid w:val="00384967"/>
    <w:rsid w:val="003900E1"/>
    <w:rsid w:val="003A1F95"/>
    <w:rsid w:val="003C17E2"/>
    <w:rsid w:val="003E34E1"/>
    <w:rsid w:val="003F303E"/>
    <w:rsid w:val="00416A86"/>
    <w:rsid w:val="00423DE4"/>
    <w:rsid w:val="0042594D"/>
    <w:rsid w:val="004964CC"/>
    <w:rsid w:val="004D4719"/>
    <w:rsid w:val="00504070"/>
    <w:rsid w:val="00583B71"/>
    <w:rsid w:val="005A31AB"/>
    <w:rsid w:val="005D029E"/>
    <w:rsid w:val="00605429"/>
    <w:rsid w:val="006109F5"/>
    <w:rsid w:val="00620280"/>
    <w:rsid w:val="00633D27"/>
    <w:rsid w:val="006A00AA"/>
    <w:rsid w:val="006A2514"/>
    <w:rsid w:val="006A6EE0"/>
    <w:rsid w:val="006B1778"/>
    <w:rsid w:val="006B674E"/>
    <w:rsid w:val="006C7AD5"/>
    <w:rsid w:val="006E5945"/>
    <w:rsid w:val="006E6AA5"/>
    <w:rsid w:val="007123B4"/>
    <w:rsid w:val="007264AA"/>
    <w:rsid w:val="0075756B"/>
    <w:rsid w:val="007B6F68"/>
    <w:rsid w:val="007D3E98"/>
    <w:rsid w:val="007D591B"/>
    <w:rsid w:val="007E7D8F"/>
    <w:rsid w:val="00801695"/>
    <w:rsid w:val="00804530"/>
    <w:rsid w:val="00817826"/>
    <w:rsid w:val="00823BFB"/>
    <w:rsid w:val="00827CC8"/>
    <w:rsid w:val="00827F7C"/>
    <w:rsid w:val="00870BFF"/>
    <w:rsid w:val="008834C2"/>
    <w:rsid w:val="00884301"/>
    <w:rsid w:val="00884772"/>
    <w:rsid w:val="008A7764"/>
    <w:rsid w:val="008C6059"/>
    <w:rsid w:val="00901B7B"/>
    <w:rsid w:val="00934E9A"/>
    <w:rsid w:val="00954A1B"/>
    <w:rsid w:val="009A27A1"/>
    <w:rsid w:val="009C50D0"/>
    <w:rsid w:val="00A0274D"/>
    <w:rsid w:val="00A05EF7"/>
    <w:rsid w:val="00A421B6"/>
    <w:rsid w:val="00A7005F"/>
    <w:rsid w:val="00A81E00"/>
    <w:rsid w:val="00A8223B"/>
    <w:rsid w:val="00AA70E1"/>
    <w:rsid w:val="00AD172D"/>
    <w:rsid w:val="00AF3601"/>
    <w:rsid w:val="00AF79CE"/>
    <w:rsid w:val="00B273A3"/>
    <w:rsid w:val="00B34F86"/>
    <w:rsid w:val="00B63187"/>
    <w:rsid w:val="00B82101"/>
    <w:rsid w:val="00B848BE"/>
    <w:rsid w:val="00B92B8E"/>
    <w:rsid w:val="00B93153"/>
    <w:rsid w:val="00BB0A6F"/>
    <w:rsid w:val="00BE0C43"/>
    <w:rsid w:val="00C208FD"/>
    <w:rsid w:val="00C37C9C"/>
    <w:rsid w:val="00C712BB"/>
    <w:rsid w:val="00C71DDA"/>
    <w:rsid w:val="00C759C2"/>
    <w:rsid w:val="00C9192D"/>
    <w:rsid w:val="00CB1589"/>
    <w:rsid w:val="00CB4FBB"/>
    <w:rsid w:val="00D03E76"/>
    <w:rsid w:val="00D246F9"/>
    <w:rsid w:val="00D6168D"/>
    <w:rsid w:val="00D73F1F"/>
    <w:rsid w:val="00D74600"/>
    <w:rsid w:val="00DA3EF1"/>
    <w:rsid w:val="00DC3961"/>
    <w:rsid w:val="00DE58EF"/>
    <w:rsid w:val="00E249AE"/>
    <w:rsid w:val="00E31AB2"/>
    <w:rsid w:val="00E45BB9"/>
    <w:rsid w:val="00E617CB"/>
    <w:rsid w:val="00E705A2"/>
    <w:rsid w:val="00E73B66"/>
    <w:rsid w:val="00E77333"/>
    <w:rsid w:val="00E81D49"/>
    <w:rsid w:val="00EA128D"/>
    <w:rsid w:val="00EA4F55"/>
    <w:rsid w:val="00EB059D"/>
    <w:rsid w:val="00EB5064"/>
    <w:rsid w:val="00EF704B"/>
    <w:rsid w:val="00F079F1"/>
    <w:rsid w:val="00F64E2B"/>
    <w:rsid w:val="00F8472F"/>
    <w:rsid w:val="00F8663A"/>
    <w:rsid w:val="00FA033C"/>
    <w:rsid w:val="00FA050B"/>
    <w:rsid w:val="00FA64DD"/>
    <w:rsid w:val="00FC288B"/>
    <w:rsid w:val="00FC3D11"/>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D74600"/>
    <w:pPr>
      <w:pBdr>
        <w:top w:val="single" w:sz="4" w:space="1" w:color="auto"/>
      </w:pBdr>
      <w:tabs>
        <w:tab w:val="left" w:pos="0"/>
        <w:tab w:val="center" w:pos="4680"/>
        <w:tab w:val="right" w:pos="9360"/>
      </w:tabs>
      <w:spacing w:before="40" w:after="40" w:line="240" w:lineRule="auto"/>
      <w:jc w:val="center"/>
    </w:pPr>
    <w:rPr>
      <w:rFonts w:ascii="Venus Rising" w:hAnsi="Venus Rising" w:cs="Arial"/>
      <w:color w:val="595959" w:themeColor="text1" w:themeTint="A6"/>
      <w:sz w:val="18"/>
      <w:szCs w:val="6"/>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10EF6-074C-4948-B80C-1C2EE4D2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28</TotalTime>
  <Pages>6</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4</cp:revision>
  <cp:lastPrinted>2019-03-07T13:24:00Z</cp:lastPrinted>
  <dcterms:created xsi:type="dcterms:W3CDTF">2019-03-12T12:59:00Z</dcterms:created>
  <dcterms:modified xsi:type="dcterms:W3CDTF">2019-03-14T12:59:00Z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