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61DB7" w14:textId="77777777" w:rsidR="00AC7E3F" w:rsidRDefault="00AC7E3F" w:rsidP="00F62DA6">
      <w:pPr>
        <w:spacing w:after="120"/>
      </w:pPr>
    </w:p>
    <w:p w14:paraId="6D3EF7B4" w14:textId="77777777" w:rsidR="00AC7E3F" w:rsidRPr="004C2BCD" w:rsidRDefault="00457427" w:rsidP="003D2C40">
      <w:pPr>
        <w:jc w:val="center"/>
        <w:rPr>
          <w:b/>
          <w:i/>
          <w:color w:val="595959" w:themeColor="text1" w:themeTint="A6"/>
          <w:sz w:val="32"/>
          <w:u w:val="single"/>
        </w:rPr>
      </w:pPr>
      <w:r>
        <w:rPr>
          <w:b/>
          <w:i/>
          <w:color w:val="595959" w:themeColor="text1" w:themeTint="A6"/>
          <w:sz w:val="32"/>
          <w:u w:val="single"/>
        </w:rPr>
        <w:t>Aerospace</w:t>
      </w:r>
      <w:r w:rsidRPr="004C2BCD">
        <w:rPr>
          <w:b/>
          <w:i/>
          <w:color w:val="595959" w:themeColor="text1" w:themeTint="A6"/>
          <w:sz w:val="32"/>
          <w:u w:val="single"/>
        </w:rPr>
        <w:t xml:space="preserve"> </w:t>
      </w:r>
      <w:r w:rsidR="00D844D5" w:rsidRPr="004C2BCD">
        <w:rPr>
          <w:b/>
          <w:i/>
          <w:color w:val="595959" w:themeColor="text1" w:themeTint="A6"/>
          <w:sz w:val="32"/>
          <w:u w:val="single"/>
        </w:rPr>
        <w:t xml:space="preserve">Business </w:t>
      </w:r>
      <w:r w:rsidR="00EA4298">
        <w:rPr>
          <w:b/>
          <w:i/>
          <w:color w:val="595959" w:themeColor="text1" w:themeTint="A6"/>
          <w:sz w:val="32"/>
          <w:u w:val="single"/>
        </w:rPr>
        <w:t xml:space="preserve">Driven </w:t>
      </w:r>
      <w:r w:rsidR="00D844D5" w:rsidRPr="004C2BCD">
        <w:rPr>
          <w:b/>
          <w:i/>
          <w:color w:val="595959" w:themeColor="text1" w:themeTint="A6"/>
          <w:sz w:val="32"/>
          <w:u w:val="single"/>
        </w:rPr>
        <w:t>Solutions … Insight, Action, Advantage</w:t>
      </w:r>
    </w:p>
    <w:p w14:paraId="23B1A8E8" w14:textId="77777777" w:rsidR="00D844D5" w:rsidRPr="004C2BCD" w:rsidRDefault="003D74E4" w:rsidP="004C2BCD">
      <w:pPr>
        <w:spacing w:after="120" w:line="240" w:lineRule="auto"/>
        <w:jc w:val="center"/>
        <w:rPr>
          <w:rFonts w:cstheme="minorHAnsi"/>
          <w:color w:val="595959" w:themeColor="text1" w:themeTint="A6"/>
          <w:sz w:val="28"/>
        </w:rPr>
      </w:pPr>
      <w:r>
        <w:rPr>
          <w:rFonts w:cstheme="minorHAnsi"/>
          <w:color w:val="595959" w:themeColor="text1" w:themeTint="A6"/>
          <w:sz w:val="28"/>
        </w:rPr>
        <w:t>Ercoupe</w:t>
      </w:r>
      <w:r w:rsidRPr="004C2BCD">
        <w:rPr>
          <w:rFonts w:cstheme="minorHAnsi"/>
          <w:color w:val="595959" w:themeColor="text1" w:themeTint="A6"/>
          <w:sz w:val="28"/>
        </w:rPr>
        <w:t xml:space="preserve"> </w:t>
      </w:r>
      <w:r w:rsidR="0087272E" w:rsidRPr="004C2BCD">
        <w:rPr>
          <w:rFonts w:cstheme="minorHAnsi"/>
          <w:color w:val="595959" w:themeColor="text1" w:themeTint="A6"/>
          <w:sz w:val="28"/>
        </w:rPr>
        <w:t>to Airbus</w:t>
      </w:r>
      <w:r w:rsidR="00D844D5" w:rsidRPr="004C2BCD">
        <w:rPr>
          <w:rFonts w:cstheme="minorHAnsi"/>
          <w:color w:val="595959" w:themeColor="text1" w:themeTint="A6"/>
          <w:sz w:val="28"/>
        </w:rPr>
        <w:t xml:space="preserve">, </w:t>
      </w:r>
      <w:r w:rsidR="00A12CD5" w:rsidRPr="004C2BCD">
        <w:rPr>
          <w:rFonts w:cstheme="minorHAnsi"/>
          <w:color w:val="595959" w:themeColor="text1" w:themeTint="A6"/>
          <w:sz w:val="28"/>
        </w:rPr>
        <w:t>Asset</w:t>
      </w:r>
      <w:r w:rsidR="00AC7E3F" w:rsidRPr="004C2BCD">
        <w:rPr>
          <w:rFonts w:cstheme="minorHAnsi"/>
          <w:color w:val="595959" w:themeColor="text1" w:themeTint="A6"/>
          <w:sz w:val="28"/>
        </w:rPr>
        <w:t xml:space="preserve"> to</w:t>
      </w:r>
      <w:r w:rsidR="00D844D5" w:rsidRPr="004C2BCD">
        <w:rPr>
          <w:rFonts w:cstheme="minorHAnsi"/>
          <w:color w:val="595959" w:themeColor="text1" w:themeTint="A6"/>
          <w:sz w:val="28"/>
        </w:rPr>
        <w:t xml:space="preserve"> </w:t>
      </w:r>
      <w:r w:rsidR="00AC7E3F" w:rsidRPr="004C2BCD">
        <w:rPr>
          <w:rFonts w:cstheme="minorHAnsi"/>
          <w:color w:val="595959" w:themeColor="text1" w:themeTint="A6"/>
          <w:sz w:val="28"/>
        </w:rPr>
        <w:t xml:space="preserve">Airspace </w:t>
      </w:r>
      <w:r w:rsidR="004C2BCD" w:rsidRPr="004C2BCD">
        <w:rPr>
          <w:rFonts w:cstheme="minorHAnsi"/>
          <w:color w:val="595959" w:themeColor="text1" w:themeTint="A6"/>
          <w:sz w:val="28"/>
        </w:rPr>
        <w:t xml:space="preserve">- </w:t>
      </w:r>
      <w:r w:rsidR="00D844D5" w:rsidRPr="004C2BCD">
        <w:rPr>
          <w:rFonts w:cstheme="minorHAnsi"/>
          <w:color w:val="595959" w:themeColor="text1" w:themeTint="A6"/>
          <w:sz w:val="28"/>
        </w:rPr>
        <w:t>Manned &amp; Unmanned, Civil &amp; Military</w:t>
      </w:r>
    </w:p>
    <w:p w14:paraId="71A99123" w14:textId="60B8DF23" w:rsidR="00134796" w:rsidRDefault="006D71ED" w:rsidP="00D844D5">
      <w:pPr>
        <w:jc w:val="center"/>
      </w:pPr>
      <w:r>
        <w:rPr>
          <w:noProof/>
        </w:rPr>
        <w:drawing>
          <wp:inline distT="0" distB="0" distL="0" distR="0" wp14:anchorId="2E4D520B" wp14:editId="63905733">
            <wp:extent cx="3332136" cy="184755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2472" cy="1864379"/>
                    </a:xfrm>
                    <a:prstGeom prst="rect">
                      <a:avLst/>
                    </a:prstGeom>
                    <a:noFill/>
                  </pic:spPr>
                </pic:pic>
              </a:graphicData>
            </a:graphic>
          </wp:inline>
        </w:drawing>
      </w:r>
      <w:r w:rsidR="00AC7E3F" w:rsidRPr="00AC7E3F">
        <w:rPr>
          <w:noProof/>
        </w:rPr>
        <w:t xml:space="preserve"> </w:t>
      </w:r>
    </w:p>
    <w:p w14:paraId="1131E926" w14:textId="35EE9867" w:rsidR="003D2C40" w:rsidRDefault="0080582D" w:rsidP="006C7EA2">
      <w:pPr>
        <w:spacing w:before="0" w:after="120"/>
        <w:jc w:val="both"/>
        <w:rPr>
          <w:sz w:val="24"/>
        </w:rPr>
      </w:pPr>
      <w:r w:rsidRPr="003D2C40">
        <w:rPr>
          <w:spacing w:val="-4"/>
          <w:sz w:val="24"/>
        </w:rPr>
        <w:t xml:space="preserve">From product and market development to business and operational analysis, </w:t>
      </w:r>
      <w:proofErr w:type="spellStart"/>
      <w:r w:rsidR="00E370A4">
        <w:rPr>
          <w:b/>
          <w:i/>
          <w:color w:val="595959" w:themeColor="text1" w:themeTint="A6"/>
          <w:spacing w:val="-4"/>
          <w:sz w:val="24"/>
        </w:rPr>
        <w:t>AviaGlobal</w:t>
      </w:r>
      <w:proofErr w:type="spellEnd"/>
      <w:r w:rsidR="00E370A4">
        <w:rPr>
          <w:b/>
          <w:i/>
          <w:color w:val="595959" w:themeColor="text1" w:themeTint="A6"/>
          <w:spacing w:val="-4"/>
          <w:sz w:val="24"/>
        </w:rPr>
        <w:t xml:space="preserve"> Group</w:t>
      </w:r>
      <w:r w:rsidRPr="006C7EA2">
        <w:rPr>
          <w:color w:val="595959" w:themeColor="text1" w:themeTint="A6"/>
          <w:sz w:val="24"/>
        </w:rPr>
        <w:t xml:space="preserve"> </w:t>
      </w:r>
      <w:r w:rsidRPr="00A12CD5">
        <w:rPr>
          <w:sz w:val="24"/>
        </w:rPr>
        <w:t>provides unique expertise to the aerospace industry</w:t>
      </w:r>
      <w:r>
        <w:rPr>
          <w:sz w:val="24"/>
        </w:rPr>
        <w:t>. The principal leaders are a team of seasoned professionals with demonstrably successful track records, including engineering, sales</w:t>
      </w:r>
      <w:r w:rsidRPr="00A12CD5">
        <w:rPr>
          <w:sz w:val="24"/>
        </w:rPr>
        <w:t xml:space="preserve"> </w:t>
      </w:r>
      <w:r>
        <w:rPr>
          <w:sz w:val="24"/>
        </w:rPr>
        <w:t>a</w:t>
      </w:r>
      <w:r w:rsidRPr="00A12CD5">
        <w:rPr>
          <w:sz w:val="24"/>
        </w:rPr>
        <w:t xml:space="preserve">nd marketing, M&amp;A, </w:t>
      </w:r>
      <w:r>
        <w:rPr>
          <w:sz w:val="24"/>
        </w:rPr>
        <w:t xml:space="preserve">business and </w:t>
      </w:r>
      <w:r w:rsidRPr="00A12CD5">
        <w:rPr>
          <w:sz w:val="24"/>
        </w:rPr>
        <w:t>operational development</w:t>
      </w:r>
      <w:r>
        <w:rPr>
          <w:sz w:val="24"/>
        </w:rPr>
        <w:t>,</w:t>
      </w:r>
      <w:r w:rsidRPr="00A12CD5">
        <w:rPr>
          <w:sz w:val="24"/>
        </w:rPr>
        <w:t xml:space="preserve"> and </w:t>
      </w:r>
      <w:r>
        <w:rPr>
          <w:sz w:val="24"/>
        </w:rPr>
        <w:t xml:space="preserve">corporate </w:t>
      </w:r>
      <w:r w:rsidRPr="00A12CD5">
        <w:rPr>
          <w:sz w:val="24"/>
        </w:rPr>
        <w:t>level executive insight</w:t>
      </w:r>
      <w:r>
        <w:rPr>
          <w:sz w:val="24"/>
        </w:rPr>
        <w:t xml:space="preserve">. </w:t>
      </w:r>
      <w:r w:rsidR="003D74E4">
        <w:rPr>
          <w:sz w:val="24"/>
        </w:rPr>
        <w:t xml:space="preserve">Collectively, the principals </w:t>
      </w:r>
      <w:r>
        <w:rPr>
          <w:sz w:val="24"/>
        </w:rPr>
        <w:t>leverage their professional networks</w:t>
      </w:r>
      <w:r w:rsidR="00C81CFC">
        <w:rPr>
          <w:sz w:val="24"/>
        </w:rPr>
        <w:t xml:space="preserve"> and knowledge base,</w:t>
      </w:r>
      <w:r>
        <w:rPr>
          <w:sz w:val="24"/>
        </w:rPr>
        <w:t xml:space="preserve"> providing added value and depth as needed for solutions to client challenges.</w:t>
      </w:r>
      <w:r w:rsidRPr="00A12CD5">
        <w:rPr>
          <w:sz w:val="24"/>
        </w:rPr>
        <w:t xml:space="preserve"> </w:t>
      </w:r>
      <w:proofErr w:type="spellStart"/>
      <w:r w:rsidR="00E370A4">
        <w:rPr>
          <w:b/>
          <w:i/>
          <w:color w:val="595959" w:themeColor="text1" w:themeTint="A6"/>
          <w:sz w:val="24"/>
        </w:rPr>
        <w:t>AviaGlobal</w:t>
      </w:r>
      <w:proofErr w:type="spellEnd"/>
      <w:r w:rsidR="00E370A4">
        <w:rPr>
          <w:b/>
          <w:i/>
          <w:color w:val="595959" w:themeColor="text1" w:themeTint="A6"/>
          <w:sz w:val="24"/>
        </w:rPr>
        <w:t xml:space="preserve"> Group</w:t>
      </w:r>
      <w:r w:rsidRPr="00A12CD5">
        <w:rPr>
          <w:sz w:val="24"/>
        </w:rPr>
        <w:t xml:space="preserve"> offers affordable</w:t>
      </w:r>
      <w:r w:rsidR="00C2605B">
        <w:rPr>
          <w:sz w:val="24"/>
        </w:rPr>
        <w:t>, exceptional</w:t>
      </w:r>
      <w:r w:rsidR="003D2C40">
        <w:rPr>
          <w:sz w:val="24"/>
        </w:rPr>
        <w:t>,</w:t>
      </w:r>
      <w:r w:rsidRPr="00A12CD5">
        <w:rPr>
          <w:sz w:val="24"/>
        </w:rPr>
        <w:t xml:space="preserve"> insight </w:t>
      </w:r>
      <w:r w:rsidR="00C2605B">
        <w:rPr>
          <w:sz w:val="24"/>
        </w:rPr>
        <w:t>through</w:t>
      </w:r>
      <w:r w:rsidR="00C2605B" w:rsidRPr="00A12CD5">
        <w:rPr>
          <w:sz w:val="24"/>
        </w:rPr>
        <w:t xml:space="preserve"> </w:t>
      </w:r>
      <w:r w:rsidRPr="00A12CD5">
        <w:rPr>
          <w:sz w:val="24"/>
        </w:rPr>
        <w:t>partnership in developing</w:t>
      </w:r>
      <w:r w:rsidR="003D2C40">
        <w:rPr>
          <w:sz w:val="24"/>
        </w:rPr>
        <w:t xml:space="preserve"> and </w:t>
      </w:r>
      <w:r w:rsidR="00C2605B">
        <w:rPr>
          <w:sz w:val="24"/>
        </w:rPr>
        <w:t>enhancing</w:t>
      </w:r>
      <w:r w:rsidRPr="00A12CD5">
        <w:rPr>
          <w:sz w:val="24"/>
        </w:rPr>
        <w:t xml:space="preserve"> your product</w:t>
      </w:r>
      <w:r w:rsidR="00C81CFC">
        <w:rPr>
          <w:sz w:val="24"/>
        </w:rPr>
        <w:t>s</w:t>
      </w:r>
      <w:r w:rsidRPr="00A12CD5">
        <w:rPr>
          <w:sz w:val="24"/>
        </w:rPr>
        <w:t xml:space="preserve"> and</w:t>
      </w:r>
      <w:r w:rsidR="00C2605B">
        <w:rPr>
          <w:sz w:val="24"/>
        </w:rPr>
        <w:t xml:space="preserve"> realizing your</w:t>
      </w:r>
      <w:r w:rsidRPr="00A12CD5">
        <w:rPr>
          <w:sz w:val="24"/>
        </w:rPr>
        <w:t xml:space="preserve"> business</w:t>
      </w:r>
      <w:r w:rsidR="00C2605B">
        <w:rPr>
          <w:sz w:val="24"/>
        </w:rPr>
        <w:t>’</w:t>
      </w:r>
      <w:r w:rsidRPr="00A12CD5">
        <w:rPr>
          <w:sz w:val="24"/>
        </w:rPr>
        <w:t xml:space="preserve"> potential.</w:t>
      </w:r>
    </w:p>
    <w:p w14:paraId="42CA0CFA" w14:textId="1B642A20" w:rsidR="0087272E" w:rsidRPr="00A12CD5" w:rsidRDefault="00C81CFC" w:rsidP="006C7EA2">
      <w:pPr>
        <w:spacing w:before="0" w:after="120"/>
        <w:jc w:val="both"/>
        <w:rPr>
          <w:sz w:val="24"/>
        </w:rPr>
      </w:pPr>
      <w:r w:rsidRPr="00871DD9">
        <w:rPr>
          <w:sz w:val="24"/>
        </w:rPr>
        <w:t xml:space="preserve">Using </w:t>
      </w:r>
      <w:r w:rsidR="003D74E4" w:rsidRPr="00871DD9">
        <w:rPr>
          <w:sz w:val="24"/>
        </w:rPr>
        <w:t>p</w:t>
      </w:r>
      <w:r w:rsidR="0087272E" w:rsidRPr="00871DD9">
        <w:rPr>
          <w:sz w:val="24"/>
        </w:rPr>
        <w:t xml:space="preserve">roprietary tools and data, </w:t>
      </w:r>
      <w:proofErr w:type="spellStart"/>
      <w:r w:rsidR="00E370A4">
        <w:rPr>
          <w:b/>
          <w:i/>
          <w:color w:val="595959" w:themeColor="text1" w:themeTint="A6"/>
          <w:sz w:val="24"/>
        </w:rPr>
        <w:t>AviaGlobal</w:t>
      </w:r>
      <w:proofErr w:type="spellEnd"/>
      <w:r w:rsidR="00E370A4">
        <w:rPr>
          <w:b/>
          <w:i/>
          <w:color w:val="595959" w:themeColor="text1" w:themeTint="A6"/>
          <w:sz w:val="24"/>
        </w:rPr>
        <w:t xml:space="preserve"> Group</w:t>
      </w:r>
      <w:r w:rsidR="0087272E" w:rsidRPr="00871DD9">
        <w:rPr>
          <w:sz w:val="24"/>
        </w:rPr>
        <w:t xml:space="preserve"> can help you evaluate fleet and market potential for your business roadmap</w:t>
      </w:r>
      <w:r w:rsidR="003D2C40">
        <w:rPr>
          <w:sz w:val="24"/>
        </w:rPr>
        <w:t xml:space="preserve"> and </w:t>
      </w:r>
      <w:r w:rsidR="003D2C40" w:rsidRPr="00871DD9">
        <w:rPr>
          <w:sz w:val="24"/>
        </w:rPr>
        <w:t>product line</w:t>
      </w:r>
      <w:r w:rsidR="0087272E" w:rsidRPr="00871DD9">
        <w:rPr>
          <w:sz w:val="24"/>
        </w:rPr>
        <w:t>.</w:t>
      </w:r>
      <w:r w:rsidR="003D2C40">
        <w:rPr>
          <w:sz w:val="24"/>
        </w:rPr>
        <w:t xml:space="preserve"> </w:t>
      </w:r>
      <w:proofErr w:type="spellStart"/>
      <w:r w:rsidR="00E370A4">
        <w:rPr>
          <w:b/>
          <w:i/>
          <w:color w:val="595959" w:themeColor="text1" w:themeTint="A6"/>
          <w:sz w:val="24"/>
        </w:rPr>
        <w:t>AviaGlobal</w:t>
      </w:r>
      <w:proofErr w:type="spellEnd"/>
      <w:r w:rsidR="00E370A4">
        <w:rPr>
          <w:b/>
          <w:i/>
          <w:color w:val="595959" w:themeColor="text1" w:themeTint="A6"/>
          <w:sz w:val="24"/>
        </w:rPr>
        <w:t xml:space="preserve"> Group</w:t>
      </w:r>
      <w:r w:rsidR="0087272E" w:rsidRPr="00871DD9">
        <w:rPr>
          <w:sz w:val="24"/>
        </w:rPr>
        <w:t xml:space="preserve">’s “Innovation Roundtable” on-site seminars can help your organization discover and develop product ideas from your own hidden talent pool. </w:t>
      </w:r>
      <w:r w:rsidR="007835E1" w:rsidRPr="00871DD9">
        <w:rPr>
          <w:sz w:val="24"/>
        </w:rPr>
        <w:t xml:space="preserve">We offer </w:t>
      </w:r>
      <w:r w:rsidR="0091389B" w:rsidRPr="00871DD9">
        <w:rPr>
          <w:sz w:val="24"/>
        </w:rPr>
        <w:t xml:space="preserve">decision point structure creation and execution, </w:t>
      </w:r>
      <w:r w:rsidR="007835E1" w:rsidRPr="00871DD9">
        <w:rPr>
          <w:sz w:val="24"/>
        </w:rPr>
        <w:t xml:space="preserve">product business case support, and we </w:t>
      </w:r>
      <w:r w:rsidR="003D2C40">
        <w:rPr>
          <w:sz w:val="24"/>
        </w:rPr>
        <w:t>provide</w:t>
      </w:r>
      <w:r w:rsidR="007835E1" w:rsidRPr="00871DD9">
        <w:rPr>
          <w:sz w:val="24"/>
        </w:rPr>
        <w:t xml:space="preserve"> guidance </w:t>
      </w:r>
      <w:r w:rsidR="0091389B" w:rsidRPr="00871DD9">
        <w:rPr>
          <w:sz w:val="24"/>
        </w:rPr>
        <w:t>enabling effective</w:t>
      </w:r>
      <w:r w:rsidR="007835E1" w:rsidRPr="00871DD9">
        <w:rPr>
          <w:sz w:val="24"/>
        </w:rPr>
        <w:t xml:space="preserve"> program management </w:t>
      </w:r>
      <w:r w:rsidR="00105994" w:rsidRPr="00871DD9">
        <w:rPr>
          <w:sz w:val="24"/>
        </w:rPr>
        <w:t xml:space="preserve">&amp; product development </w:t>
      </w:r>
      <w:r w:rsidR="007835E1" w:rsidRPr="00871DD9">
        <w:rPr>
          <w:sz w:val="24"/>
        </w:rPr>
        <w:t>structures</w:t>
      </w:r>
      <w:r w:rsidR="0091389B" w:rsidRPr="00871DD9">
        <w:rPr>
          <w:sz w:val="24"/>
        </w:rPr>
        <w:t>,</w:t>
      </w:r>
      <w:r w:rsidR="007835E1" w:rsidRPr="00871DD9">
        <w:rPr>
          <w:sz w:val="24"/>
        </w:rPr>
        <w:t xml:space="preserve"> </w:t>
      </w:r>
      <w:r w:rsidR="0091389B" w:rsidRPr="00871DD9">
        <w:rPr>
          <w:sz w:val="24"/>
        </w:rPr>
        <w:t xml:space="preserve">all designed to </w:t>
      </w:r>
      <w:r w:rsidR="007835E1" w:rsidRPr="00871DD9">
        <w:rPr>
          <w:sz w:val="24"/>
        </w:rPr>
        <w:t>support your business growth objectives.</w:t>
      </w:r>
      <w:r w:rsidR="003D2C40">
        <w:rPr>
          <w:sz w:val="24"/>
        </w:rPr>
        <w:t xml:space="preserve"> </w:t>
      </w:r>
      <w:proofErr w:type="spellStart"/>
      <w:r w:rsidR="00E370A4">
        <w:rPr>
          <w:b/>
          <w:i/>
          <w:color w:val="595959" w:themeColor="text1" w:themeTint="A6"/>
          <w:sz w:val="24"/>
        </w:rPr>
        <w:t>AviaGlobal</w:t>
      </w:r>
      <w:proofErr w:type="spellEnd"/>
      <w:r w:rsidR="00E370A4">
        <w:rPr>
          <w:b/>
          <w:i/>
          <w:color w:val="595959" w:themeColor="text1" w:themeTint="A6"/>
          <w:sz w:val="24"/>
        </w:rPr>
        <w:t xml:space="preserve"> Group</w:t>
      </w:r>
      <w:r w:rsidR="003D74E4" w:rsidRPr="00871DD9">
        <w:rPr>
          <w:sz w:val="24"/>
        </w:rPr>
        <w:t xml:space="preserve">’s breadth of experience can </w:t>
      </w:r>
      <w:r w:rsidR="003D2C40">
        <w:rPr>
          <w:sz w:val="24"/>
        </w:rPr>
        <w:t xml:space="preserve">also </w:t>
      </w:r>
      <w:r w:rsidR="003D74E4" w:rsidRPr="00871DD9">
        <w:rPr>
          <w:sz w:val="24"/>
        </w:rPr>
        <w:t>help clarify Bid</w:t>
      </w:r>
      <w:r w:rsidR="003D2C40">
        <w:t> </w:t>
      </w:r>
      <w:r w:rsidR="003D74E4" w:rsidRPr="00871DD9">
        <w:rPr>
          <w:sz w:val="24"/>
        </w:rPr>
        <w:t>/</w:t>
      </w:r>
      <w:r w:rsidR="003D2C40">
        <w:rPr>
          <w:sz w:val="24"/>
        </w:rPr>
        <w:t> </w:t>
      </w:r>
      <w:r w:rsidR="003D74E4" w:rsidRPr="00871DD9">
        <w:rPr>
          <w:sz w:val="24"/>
        </w:rPr>
        <w:t>No Bid decision-making.</w:t>
      </w:r>
      <w:r w:rsidR="003D2C40">
        <w:rPr>
          <w:sz w:val="24"/>
        </w:rPr>
        <w:t xml:space="preserve"> </w:t>
      </w:r>
      <w:r w:rsidR="003D74E4" w:rsidRPr="00871DD9">
        <w:rPr>
          <w:sz w:val="24"/>
        </w:rPr>
        <w:t xml:space="preserve">Whatever the task, </w:t>
      </w:r>
      <w:proofErr w:type="spellStart"/>
      <w:r w:rsidR="00E370A4">
        <w:rPr>
          <w:b/>
          <w:i/>
          <w:color w:val="595959" w:themeColor="text1" w:themeTint="A6"/>
          <w:sz w:val="24"/>
        </w:rPr>
        <w:t>AviaGlobal</w:t>
      </w:r>
      <w:proofErr w:type="spellEnd"/>
      <w:r w:rsidR="00E370A4">
        <w:rPr>
          <w:b/>
          <w:i/>
          <w:color w:val="595959" w:themeColor="text1" w:themeTint="A6"/>
          <w:sz w:val="24"/>
        </w:rPr>
        <w:t xml:space="preserve"> Group</w:t>
      </w:r>
      <w:r w:rsidR="003D74E4" w:rsidRPr="00871DD9">
        <w:rPr>
          <w:sz w:val="24"/>
        </w:rPr>
        <w:t xml:space="preserve"> can tailor a program</w:t>
      </w:r>
      <w:r w:rsidR="00105994" w:rsidRPr="00871DD9">
        <w:rPr>
          <w:sz w:val="24"/>
        </w:rPr>
        <w:t xml:space="preserve"> or new product launch</w:t>
      </w:r>
      <w:r w:rsidR="003D74E4" w:rsidRPr="00871DD9">
        <w:rPr>
          <w:sz w:val="24"/>
        </w:rPr>
        <w:t xml:space="preserve"> to suit your unique requirements</w:t>
      </w:r>
    </w:p>
    <w:p w14:paraId="5C60B92C" w14:textId="54B8EAEF" w:rsidR="008F71B6" w:rsidRPr="00457427" w:rsidRDefault="0087272E" w:rsidP="006C7EA2">
      <w:pPr>
        <w:spacing w:before="0" w:after="120"/>
        <w:jc w:val="both"/>
        <w:rPr>
          <w:sz w:val="24"/>
        </w:rPr>
      </w:pPr>
      <w:r w:rsidRPr="00A12CD5">
        <w:rPr>
          <w:sz w:val="24"/>
        </w:rPr>
        <w:t xml:space="preserve">Whether your growth strategies include product development, market expansion, merger and acquisitions, organic growth or outsourced expertise, let </w:t>
      </w:r>
      <w:proofErr w:type="spellStart"/>
      <w:r w:rsidR="00E370A4">
        <w:rPr>
          <w:b/>
          <w:i/>
          <w:color w:val="595959" w:themeColor="text1" w:themeTint="A6"/>
          <w:sz w:val="24"/>
        </w:rPr>
        <w:t>AviaGlobal</w:t>
      </w:r>
      <w:proofErr w:type="spellEnd"/>
      <w:r w:rsidR="00E370A4">
        <w:rPr>
          <w:b/>
          <w:i/>
          <w:color w:val="595959" w:themeColor="text1" w:themeTint="A6"/>
          <w:sz w:val="24"/>
        </w:rPr>
        <w:t xml:space="preserve"> Group</w:t>
      </w:r>
      <w:r w:rsidRPr="00A12CD5">
        <w:rPr>
          <w:sz w:val="24"/>
        </w:rPr>
        <w:t xml:space="preserve"> advantage help focus your organization</w:t>
      </w:r>
      <w:r w:rsidR="004E1686">
        <w:rPr>
          <w:sz w:val="24"/>
        </w:rPr>
        <w:t>’</w:t>
      </w:r>
      <w:r w:rsidRPr="00A12CD5">
        <w:rPr>
          <w:sz w:val="24"/>
        </w:rPr>
        <w:t>s roadmap for success.</w:t>
      </w:r>
    </w:p>
    <w:p w14:paraId="387FBB95" w14:textId="77777777" w:rsidR="00C807A3" w:rsidRPr="00947E1F" w:rsidRDefault="00C807A3" w:rsidP="00C807A3">
      <w:pPr>
        <w:tabs>
          <w:tab w:val="right" w:pos="9270"/>
        </w:tabs>
        <w:spacing w:before="0" w:after="0" w:line="240" w:lineRule="auto"/>
        <w:rPr>
          <w:sz w:val="28"/>
        </w:rPr>
      </w:pPr>
    </w:p>
    <w:p w14:paraId="174C261D" w14:textId="0C3278E8" w:rsidR="00C807A3" w:rsidRPr="006251B7" w:rsidRDefault="00C807A3" w:rsidP="00C807A3">
      <w:pPr>
        <w:tabs>
          <w:tab w:val="right" w:pos="9270"/>
        </w:tabs>
        <w:spacing w:before="0" w:after="0" w:line="240" w:lineRule="auto"/>
        <w:rPr>
          <w:sz w:val="24"/>
        </w:rPr>
      </w:pPr>
      <w:r w:rsidRPr="00B635B1">
        <w:rPr>
          <w:b/>
          <w:sz w:val="28"/>
        </w:rPr>
        <w:t>Hal Adams</w:t>
      </w:r>
      <w:r w:rsidRPr="00B635B1">
        <w:rPr>
          <w:b/>
          <w:sz w:val="28"/>
        </w:rPr>
        <w:tab/>
      </w:r>
      <w:r w:rsidRPr="006251B7">
        <w:rPr>
          <w:sz w:val="24"/>
        </w:rPr>
        <w:t xml:space="preserve">Co-Founder, Managing </w:t>
      </w:r>
      <w:r w:rsidR="00546FEB">
        <w:rPr>
          <w:sz w:val="24"/>
        </w:rPr>
        <w:t>Partner</w:t>
      </w:r>
      <w:r w:rsidRPr="006251B7">
        <w:rPr>
          <w:sz w:val="24"/>
        </w:rPr>
        <w:t xml:space="preserve"> – </w:t>
      </w:r>
      <w:r w:rsidR="003D2B69">
        <w:rPr>
          <w:sz w:val="24"/>
        </w:rPr>
        <w:t>Business Development</w:t>
      </w:r>
    </w:p>
    <w:p w14:paraId="5F5ED7FC" w14:textId="77777777" w:rsidR="00C807A3" w:rsidRDefault="00C807A3" w:rsidP="00C807A3">
      <w:pPr>
        <w:tabs>
          <w:tab w:val="right" w:pos="9270"/>
        </w:tabs>
        <w:spacing w:before="0" w:after="0" w:line="240" w:lineRule="auto"/>
      </w:pPr>
      <w:r>
        <w:t>33210 North 12</w:t>
      </w:r>
      <w:r w:rsidRPr="00C52BD1">
        <w:rPr>
          <w:vertAlign w:val="superscript"/>
        </w:rPr>
        <w:t>th</w:t>
      </w:r>
      <w:r>
        <w:t xml:space="preserve"> Street</w:t>
      </w:r>
    </w:p>
    <w:p w14:paraId="5490DA41" w14:textId="61708854" w:rsidR="00C807A3" w:rsidRPr="002D1557" w:rsidRDefault="00C807A3" w:rsidP="00C807A3">
      <w:pPr>
        <w:tabs>
          <w:tab w:val="right" w:pos="9270"/>
        </w:tabs>
        <w:spacing w:before="0" w:line="240" w:lineRule="auto"/>
      </w:pPr>
      <w:r w:rsidRPr="00C52BD1">
        <w:rPr>
          <w:b/>
          <w:noProof/>
          <w:lang w:eastAsia="en-US"/>
        </w:rPr>
        <w:t>Phoenix, Arizona USA</w:t>
      </w:r>
      <w:r w:rsidRPr="00871DD9">
        <w:rPr>
          <w:b/>
          <w:noProof/>
          <w:lang w:eastAsia="en-US"/>
        </w:rPr>
        <w:t xml:space="preserve"> 85085 </w:t>
      </w:r>
      <w:r w:rsidRPr="0060384E">
        <w:rPr>
          <w:noProof/>
          <w:lang w:eastAsia="en-US"/>
        </w:rPr>
        <w:sym w:font="Wingdings" w:char="F0A7"/>
      </w:r>
      <w:r w:rsidRPr="0060384E">
        <w:rPr>
          <w:noProof/>
          <w:lang w:eastAsia="en-US"/>
        </w:rPr>
        <w:t xml:space="preserve"> +1.623.229.3995 </w:t>
      </w:r>
      <w:r w:rsidRPr="0060384E">
        <w:rPr>
          <w:noProof/>
          <w:lang w:eastAsia="en-US"/>
        </w:rPr>
        <w:sym w:font="Wingdings" w:char="F0A7"/>
      </w:r>
      <w:r>
        <w:rPr>
          <w:b/>
          <w:noProof/>
          <w:lang w:eastAsia="en-US"/>
        </w:rPr>
        <w:t xml:space="preserve"> </w:t>
      </w:r>
      <w:r w:rsidRPr="002D1557">
        <w:t>hal.adams@</w:t>
      </w:r>
      <w:r w:rsidR="00E370A4">
        <w:t>AviaGlobalGroup</w:t>
      </w:r>
      <w:r w:rsidRPr="002D1557">
        <w:t>.com</w:t>
      </w:r>
    </w:p>
    <w:p w14:paraId="5411C52E" w14:textId="0358833C" w:rsidR="00C807A3" w:rsidRDefault="003C329F" w:rsidP="00C807A3">
      <w:pPr>
        <w:pStyle w:val="NormalWeb"/>
        <w:kinsoku w:val="0"/>
        <w:overflowPunct w:val="0"/>
        <w:spacing w:before="0" w:after="120"/>
        <w:jc w:val="both"/>
        <w:textAlignment w:val="baseline"/>
        <w:rPr>
          <w:rFonts w:asciiTheme="minorHAnsi" w:hAnsiTheme="minorHAnsi" w:cstheme="minorHAnsi"/>
          <w:color w:val="000000" w:themeColor="text1"/>
          <w:kern w:val="24"/>
          <w:sz w:val="22"/>
          <w:szCs w:val="22"/>
        </w:rPr>
      </w:pPr>
      <w:r>
        <w:rPr>
          <w:rFonts w:asciiTheme="minorHAnsi" w:hAnsiTheme="minorHAnsi" w:cstheme="minorHAnsi"/>
          <w:noProof/>
          <w:color w:val="000000" w:themeColor="text1"/>
          <w:kern w:val="24"/>
          <w:sz w:val="22"/>
          <w:szCs w:val="22"/>
        </w:rPr>
        <w:drawing>
          <wp:anchor distT="0" distB="0" distL="114300" distR="114300" simplePos="0" relativeHeight="251670528" behindDoc="0" locked="0" layoutInCell="1" allowOverlap="1" wp14:anchorId="336B0107" wp14:editId="7847EEF8">
            <wp:simplePos x="0" y="0"/>
            <wp:positionH relativeFrom="column">
              <wp:posOffset>4850765</wp:posOffset>
            </wp:positionH>
            <wp:positionV relativeFrom="paragraph">
              <wp:posOffset>27305</wp:posOffset>
            </wp:positionV>
            <wp:extent cx="1061085" cy="1414780"/>
            <wp:effectExtent l="0" t="0" r="571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GG BIO Piano pic3 11FEB1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1085" cy="1414780"/>
                    </a:xfrm>
                    <a:prstGeom prst="rect">
                      <a:avLst/>
                    </a:prstGeom>
                  </pic:spPr>
                </pic:pic>
              </a:graphicData>
            </a:graphic>
            <wp14:sizeRelH relativeFrom="margin">
              <wp14:pctWidth>0</wp14:pctWidth>
            </wp14:sizeRelH>
            <wp14:sizeRelV relativeFrom="margin">
              <wp14:pctHeight>0</wp14:pctHeight>
            </wp14:sizeRelV>
          </wp:anchor>
        </w:drawing>
      </w:r>
      <w:r w:rsidR="00C807A3" w:rsidRPr="00A078C2">
        <w:rPr>
          <w:rFonts w:asciiTheme="minorHAnsi" w:hAnsiTheme="minorHAnsi" w:cstheme="minorHAnsi"/>
          <w:color w:val="000000" w:themeColor="text1"/>
          <w:kern w:val="24"/>
          <w:sz w:val="22"/>
          <w:szCs w:val="22"/>
        </w:rPr>
        <w:t>Hal Adams has over 40 years of civil and military aerospace experience.</w:t>
      </w:r>
      <w:r w:rsidR="00C807A3">
        <w:rPr>
          <w:rFonts w:asciiTheme="minorHAnsi" w:hAnsiTheme="minorHAnsi" w:cstheme="minorHAnsi"/>
          <w:color w:val="000000" w:themeColor="text1"/>
          <w:kern w:val="24"/>
          <w:sz w:val="22"/>
          <w:szCs w:val="22"/>
        </w:rPr>
        <w:t xml:space="preserve"> </w:t>
      </w:r>
      <w:r w:rsidR="00C807A3" w:rsidRPr="00A078C2">
        <w:rPr>
          <w:rFonts w:asciiTheme="minorHAnsi" w:hAnsiTheme="minorHAnsi" w:cstheme="minorHAnsi"/>
          <w:color w:val="000000" w:themeColor="text1"/>
          <w:kern w:val="24"/>
          <w:sz w:val="22"/>
          <w:szCs w:val="22"/>
        </w:rPr>
        <w:t>He is the Managing Director &amp; Co-Founder of Aero Business Development LLC (ABD), specializing in business development and strategies support, with emphasis in avionics.</w:t>
      </w:r>
    </w:p>
    <w:p w14:paraId="48C6602F" w14:textId="2C16D790" w:rsidR="00C807A3" w:rsidRPr="00A078C2" w:rsidRDefault="00C807A3" w:rsidP="00C807A3">
      <w:pPr>
        <w:pStyle w:val="NormalWeb"/>
        <w:kinsoku w:val="0"/>
        <w:overflowPunct w:val="0"/>
        <w:spacing w:before="0" w:after="120"/>
        <w:jc w:val="both"/>
        <w:textAlignment w:val="baseline"/>
        <w:rPr>
          <w:rFonts w:asciiTheme="minorHAnsi" w:hAnsiTheme="minorHAnsi" w:cstheme="minorHAnsi"/>
          <w:sz w:val="22"/>
          <w:szCs w:val="22"/>
        </w:rPr>
      </w:pPr>
      <w:r w:rsidRPr="00A078C2">
        <w:rPr>
          <w:rFonts w:asciiTheme="minorHAnsi" w:hAnsiTheme="minorHAnsi" w:cstheme="minorHAnsi"/>
          <w:color w:val="000000" w:themeColor="text1"/>
          <w:kern w:val="24"/>
          <w:sz w:val="22"/>
          <w:szCs w:val="22"/>
        </w:rPr>
        <w:t>In 2008, Adams partnered with Accord Software &amp; Systems to found Accord Technology, a leading supplier of Global Navigation Satellite Systems solutions. As COO of Accord Technology, Adams was responsible for the creation, start up and day-to-day operations, during which Accord Technology achieved FAA approval for the industry’s first advanced GPS sensors used in ADS-B and precision approaches.</w:t>
      </w:r>
    </w:p>
    <w:p w14:paraId="7D64C92E" w14:textId="6D9D9A6C" w:rsidR="00C807A3" w:rsidRPr="00A078C2" w:rsidRDefault="00C807A3" w:rsidP="00C807A3">
      <w:pPr>
        <w:pStyle w:val="NormalWeb"/>
        <w:kinsoku w:val="0"/>
        <w:overflowPunct w:val="0"/>
        <w:spacing w:before="0" w:after="120"/>
        <w:jc w:val="both"/>
        <w:textAlignment w:val="baseline"/>
        <w:rPr>
          <w:rFonts w:asciiTheme="minorHAnsi" w:hAnsiTheme="minorHAnsi" w:cstheme="minorHAnsi"/>
          <w:sz w:val="22"/>
          <w:szCs w:val="22"/>
        </w:rPr>
      </w:pPr>
      <w:r w:rsidRPr="00A078C2">
        <w:rPr>
          <w:rFonts w:asciiTheme="minorHAnsi" w:hAnsiTheme="minorHAnsi" w:cstheme="minorHAnsi"/>
          <w:color w:val="000000" w:themeColor="text1"/>
          <w:kern w:val="24"/>
          <w:sz w:val="22"/>
          <w:szCs w:val="22"/>
        </w:rPr>
        <w:t>Aspen Avionics acquired Accord Technology in 2015 and Adams was Executive VP of Aspen until leaving in February 2017 to devote full time to ABD. He is still an investor in Aspen Avionics.</w:t>
      </w:r>
    </w:p>
    <w:p w14:paraId="1E86EF4F" w14:textId="2994BDCE" w:rsidR="00C807A3" w:rsidRPr="00A078C2" w:rsidRDefault="00C807A3" w:rsidP="00C807A3">
      <w:pPr>
        <w:pStyle w:val="NormalWeb"/>
        <w:kinsoku w:val="0"/>
        <w:overflowPunct w:val="0"/>
        <w:spacing w:before="0" w:after="120"/>
        <w:jc w:val="both"/>
        <w:textAlignment w:val="baseline"/>
        <w:rPr>
          <w:rFonts w:asciiTheme="minorHAnsi" w:hAnsiTheme="minorHAnsi" w:cstheme="minorHAnsi"/>
          <w:sz w:val="22"/>
          <w:szCs w:val="22"/>
        </w:rPr>
      </w:pPr>
      <w:r w:rsidRPr="00A078C2">
        <w:rPr>
          <w:rFonts w:asciiTheme="minorHAnsi" w:hAnsiTheme="minorHAnsi" w:cstheme="minorHAnsi"/>
          <w:color w:val="000000" w:themeColor="text1"/>
          <w:kern w:val="24"/>
          <w:sz w:val="22"/>
          <w:szCs w:val="22"/>
        </w:rPr>
        <w:t>Adams’ broad aerospace and avionics experience includes senior leadership positions in general management, product and business strategies, development activities with Northwest Airlines, Lockheed-Martin, Northrop Grumman, Rockwell Collins, Thales Aerospace and Aviation Communications and Surveillance Systems (ACSS).</w:t>
      </w:r>
    </w:p>
    <w:p w14:paraId="39977E72" w14:textId="13F31D39" w:rsidR="00C807A3" w:rsidRPr="00A078C2" w:rsidRDefault="00C807A3" w:rsidP="00C807A3">
      <w:pPr>
        <w:pStyle w:val="NormalWeb"/>
        <w:kinsoku w:val="0"/>
        <w:overflowPunct w:val="0"/>
        <w:spacing w:before="0" w:after="120"/>
        <w:jc w:val="both"/>
        <w:textAlignment w:val="baseline"/>
        <w:rPr>
          <w:rFonts w:asciiTheme="minorHAnsi" w:hAnsiTheme="minorHAnsi" w:cstheme="minorHAnsi"/>
          <w:sz w:val="22"/>
          <w:szCs w:val="22"/>
        </w:rPr>
      </w:pPr>
      <w:r w:rsidRPr="00A078C2">
        <w:rPr>
          <w:rFonts w:asciiTheme="minorHAnsi" w:hAnsiTheme="minorHAnsi" w:cstheme="minorHAnsi"/>
          <w:color w:val="000000" w:themeColor="text1"/>
          <w:kern w:val="24"/>
          <w:sz w:val="22"/>
          <w:szCs w:val="22"/>
        </w:rPr>
        <w:t>Mr. Adams’ global business interface includes over 15 years of in-residence international experience including London, Hong Kong and Paris. Key business activities include new avionic product development, launches such as the Thales new AIRBUS FMS and TAWS, the Litton LTN-92-INS, the Collins series 900 CNI sensors, SATCOM, SATNAV and ACSS T2CAS and Dlink+.</w:t>
      </w:r>
    </w:p>
    <w:p w14:paraId="03DA9F9A" w14:textId="6AE115B3" w:rsidR="00C807A3" w:rsidRPr="00A078C2" w:rsidRDefault="00C807A3" w:rsidP="00C807A3">
      <w:pPr>
        <w:spacing w:before="0" w:after="120"/>
        <w:jc w:val="both"/>
        <w:rPr>
          <w:rFonts w:cstheme="minorHAnsi"/>
          <w:color w:val="000000" w:themeColor="text1"/>
          <w:kern w:val="24"/>
          <w:szCs w:val="22"/>
        </w:rPr>
      </w:pPr>
      <w:r w:rsidRPr="00A078C2">
        <w:rPr>
          <w:rFonts w:cstheme="minorHAnsi"/>
          <w:color w:val="000000" w:themeColor="text1"/>
          <w:kern w:val="24"/>
          <w:szCs w:val="22"/>
        </w:rPr>
        <w:t>Adams holds a BSBA, major in Aviation Administration, from the University of North Dakota. Life experience includes USAF B-52 combat flight crew member and operations during the Vietnam conflict, awarded the USAF Air Medal with three oak leaf clusters. He is a U.S. FAA commercial pilot with an instrument rating and Certified Flight Instructor. He is a member of the Institute of Navigation, Experimental Aircraft Association, Aircraft Owners and Pilots Association, Alaska Airmen Association, Air Force Association, Guild of Air Pilots, Air Navigators, London and founding member of the Hong Kong Aerospace Forum. He participates in RTCA Special Committees and is an active participant in Equip 2020 industry working group addressing the FAA NextGen (Next Generation Transportation System) modernization program.</w:t>
      </w:r>
    </w:p>
    <w:p w14:paraId="73886EA1" w14:textId="01197667" w:rsidR="006251B7" w:rsidRDefault="006251B7" w:rsidP="006251B7">
      <w:pPr>
        <w:pStyle w:val="NormalWeb"/>
        <w:kinsoku w:val="0"/>
        <w:overflowPunct w:val="0"/>
        <w:spacing w:before="0" w:after="120"/>
        <w:jc w:val="both"/>
        <w:textAlignment w:val="baseline"/>
        <w:rPr>
          <w:rFonts w:cstheme="minorHAnsi"/>
          <w:color w:val="000000" w:themeColor="text1"/>
          <w:kern w:val="24"/>
          <w:szCs w:val="22"/>
        </w:rPr>
      </w:pPr>
      <w:r>
        <w:rPr>
          <w:rFonts w:asciiTheme="minorHAnsi" w:hAnsiTheme="minorHAnsi" w:cstheme="minorHAnsi"/>
          <w:color w:val="000000" w:themeColor="text1"/>
          <w:kern w:val="24"/>
          <w:szCs w:val="22"/>
        </w:rPr>
        <w:br w:type="page"/>
      </w:r>
    </w:p>
    <w:p w14:paraId="459581CC" w14:textId="77777777" w:rsidR="003F6B14" w:rsidRDefault="003F6B14" w:rsidP="003F6B14">
      <w:pPr>
        <w:spacing w:before="0" w:after="0" w:line="240" w:lineRule="auto"/>
      </w:pPr>
      <w:bookmarkStart w:id="0" w:name="_Hlk536602981"/>
    </w:p>
    <w:bookmarkEnd w:id="0"/>
    <w:p w14:paraId="3592F377" w14:textId="5AAE2E6B" w:rsidR="00BD0AD1" w:rsidRPr="00784B33" w:rsidRDefault="00BD0AD1" w:rsidP="00BD0AD1">
      <w:pPr>
        <w:tabs>
          <w:tab w:val="right" w:pos="9270"/>
        </w:tabs>
        <w:spacing w:before="0" w:after="0" w:line="240" w:lineRule="auto"/>
        <w:rPr>
          <w:sz w:val="28"/>
        </w:rPr>
      </w:pPr>
      <w:r w:rsidRPr="00B635B1">
        <w:rPr>
          <w:b/>
          <w:sz w:val="28"/>
        </w:rPr>
        <w:t>Lee Carlson</w:t>
      </w:r>
      <w:r>
        <w:rPr>
          <w:b/>
          <w:sz w:val="28"/>
        </w:rPr>
        <w:tab/>
      </w:r>
      <w:r w:rsidRPr="006251B7">
        <w:rPr>
          <w:sz w:val="24"/>
        </w:rPr>
        <w:t xml:space="preserve">Co-Founder &amp; Managing </w:t>
      </w:r>
      <w:r w:rsidR="00546FEB">
        <w:rPr>
          <w:sz w:val="24"/>
        </w:rPr>
        <w:t>Partner</w:t>
      </w:r>
      <w:r w:rsidRPr="006251B7">
        <w:rPr>
          <w:sz w:val="24"/>
        </w:rPr>
        <w:t xml:space="preserve"> – Marketing &amp; Sales</w:t>
      </w:r>
    </w:p>
    <w:p w14:paraId="6192F458" w14:textId="2D22F49B" w:rsidR="00BD0AD1" w:rsidRPr="00871DD9" w:rsidRDefault="00BD0AD1" w:rsidP="00BD0AD1">
      <w:pPr>
        <w:tabs>
          <w:tab w:val="right" w:pos="9270"/>
        </w:tabs>
        <w:spacing w:before="0" w:after="0" w:line="240" w:lineRule="auto"/>
      </w:pPr>
      <w:r w:rsidRPr="00871DD9">
        <w:t xml:space="preserve">866 </w:t>
      </w:r>
      <w:r w:rsidR="00A61E34">
        <w:t>Washtenaw</w:t>
      </w:r>
      <w:bookmarkStart w:id="1" w:name="_GoBack"/>
      <w:bookmarkEnd w:id="1"/>
      <w:r w:rsidRPr="00871DD9">
        <w:t xml:space="preserve"> Drive, NE</w:t>
      </w:r>
    </w:p>
    <w:p w14:paraId="5DB4C52F" w14:textId="4B52C359" w:rsidR="00BD0AD1" w:rsidRPr="00AD7C72" w:rsidRDefault="00BD0AD1" w:rsidP="00BD0AD1">
      <w:pPr>
        <w:tabs>
          <w:tab w:val="right" w:pos="9270"/>
        </w:tabs>
        <w:spacing w:before="0" w:line="240" w:lineRule="auto"/>
      </w:pPr>
      <w:r w:rsidRPr="00871DD9">
        <w:rPr>
          <w:b/>
          <w:noProof/>
          <w:lang w:eastAsia="en-US"/>
        </w:rPr>
        <w:t xml:space="preserve">Grand Rapids, Michigan USA 49505 </w:t>
      </w:r>
      <w:r w:rsidRPr="00D35B99">
        <w:rPr>
          <w:noProof/>
          <w:lang w:eastAsia="en-US"/>
        </w:rPr>
        <w:sym w:font="Wingdings" w:char="F0A7"/>
      </w:r>
      <w:r w:rsidRPr="00D35B99">
        <w:rPr>
          <w:noProof/>
          <w:lang w:eastAsia="en-US"/>
        </w:rPr>
        <w:t xml:space="preserve"> +1.616.558.7622 </w:t>
      </w:r>
      <w:r w:rsidRPr="00D35B99">
        <w:rPr>
          <w:noProof/>
          <w:lang w:eastAsia="en-US"/>
        </w:rPr>
        <w:sym w:font="Wingdings" w:char="F0A7"/>
      </w:r>
      <w:r w:rsidRPr="00D35B99">
        <w:rPr>
          <w:noProof/>
          <w:lang w:eastAsia="en-US"/>
        </w:rPr>
        <w:t xml:space="preserve"> </w:t>
      </w:r>
      <w:r w:rsidRPr="00D35B99">
        <w:t>lee</w:t>
      </w:r>
      <w:r w:rsidRPr="00AD7C72">
        <w:t>.carlson@</w:t>
      </w:r>
      <w:r w:rsidR="00E370A4">
        <w:t>AviaGlobalGroup</w:t>
      </w:r>
      <w:r w:rsidRPr="00AD7C72">
        <w:t>.com</w:t>
      </w:r>
    </w:p>
    <w:p w14:paraId="7AFD8785" w14:textId="77777777" w:rsidR="00BD0AD1" w:rsidRPr="003D2C40" w:rsidRDefault="00BD0AD1" w:rsidP="00BD0AD1">
      <w:pPr>
        <w:spacing w:before="0" w:after="120"/>
        <w:jc w:val="both"/>
        <w:rPr>
          <w:rFonts w:cstheme="minorHAnsi"/>
          <w:color w:val="000000" w:themeColor="text1"/>
          <w:kern w:val="24"/>
          <w:szCs w:val="22"/>
        </w:rPr>
      </w:pPr>
      <w:r>
        <w:rPr>
          <w:noProof/>
        </w:rPr>
        <w:drawing>
          <wp:anchor distT="0" distB="0" distL="114300" distR="114300" simplePos="0" relativeHeight="251669504" behindDoc="0" locked="0" layoutInCell="1" allowOverlap="1" wp14:anchorId="4D88E6CE" wp14:editId="180B5224">
            <wp:simplePos x="0" y="0"/>
            <wp:positionH relativeFrom="column">
              <wp:posOffset>4729480</wp:posOffset>
            </wp:positionH>
            <wp:positionV relativeFrom="paragraph">
              <wp:posOffset>41275</wp:posOffset>
            </wp:positionV>
            <wp:extent cx="1171575" cy="13017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GG BIO LRC v03 final 11FEB1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71575" cy="1301750"/>
                    </a:xfrm>
                    <a:prstGeom prst="rect">
                      <a:avLst/>
                    </a:prstGeom>
                  </pic:spPr>
                </pic:pic>
              </a:graphicData>
            </a:graphic>
            <wp14:sizeRelH relativeFrom="margin">
              <wp14:pctWidth>0</wp14:pctWidth>
            </wp14:sizeRelH>
            <wp14:sizeRelV relativeFrom="margin">
              <wp14:pctHeight>0</wp14:pctHeight>
            </wp14:sizeRelV>
          </wp:anchor>
        </w:drawing>
      </w:r>
      <w:r w:rsidRPr="003D2C40">
        <w:rPr>
          <w:rFonts w:cstheme="minorHAnsi"/>
          <w:color w:val="000000" w:themeColor="text1"/>
          <w:kern w:val="24"/>
          <w:szCs w:val="22"/>
        </w:rPr>
        <w:t>Lee Carlson is Co-Founder, Managing Partner, ADS-B Global, LLC, and a recognized leading avionics knowledge provider, helping clients in understanding, implementing and preparing for worldwide air traffic modernization.</w:t>
      </w:r>
    </w:p>
    <w:p w14:paraId="6B44E549" w14:textId="57186F60" w:rsidR="00BD0AD1" w:rsidRPr="003D2C40" w:rsidRDefault="00BD0AD1" w:rsidP="00BD0AD1">
      <w:pPr>
        <w:spacing w:before="0" w:after="120"/>
        <w:jc w:val="both"/>
        <w:rPr>
          <w:rFonts w:cstheme="minorHAnsi"/>
          <w:color w:val="000000" w:themeColor="text1"/>
          <w:kern w:val="24"/>
          <w:szCs w:val="22"/>
        </w:rPr>
      </w:pPr>
      <w:r w:rsidRPr="003D2C40">
        <w:rPr>
          <w:rFonts w:cstheme="minorHAnsi"/>
          <w:color w:val="000000" w:themeColor="text1"/>
          <w:kern w:val="24"/>
          <w:szCs w:val="22"/>
        </w:rPr>
        <w:t xml:space="preserve">Mr. Carlson brings product development, sales, marketing and technical expertise to </w:t>
      </w:r>
      <w:proofErr w:type="spellStart"/>
      <w:r w:rsidR="00E370A4">
        <w:rPr>
          <w:rFonts w:cstheme="minorHAnsi"/>
          <w:color w:val="000000" w:themeColor="text1"/>
          <w:kern w:val="24"/>
          <w:szCs w:val="22"/>
        </w:rPr>
        <w:t>AviaGlobal</w:t>
      </w:r>
      <w:proofErr w:type="spellEnd"/>
      <w:r w:rsidR="00E370A4">
        <w:rPr>
          <w:rFonts w:cstheme="minorHAnsi"/>
          <w:color w:val="000000" w:themeColor="text1"/>
          <w:kern w:val="24"/>
          <w:szCs w:val="22"/>
        </w:rPr>
        <w:t xml:space="preserve"> Group</w:t>
      </w:r>
      <w:r w:rsidRPr="003D2C40">
        <w:rPr>
          <w:rFonts w:cstheme="minorHAnsi"/>
          <w:color w:val="000000" w:themeColor="text1"/>
          <w:kern w:val="24"/>
          <w:szCs w:val="22"/>
        </w:rPr>
        <w:t>. With a strong, customer-centric focus on market analysis and product conceptualization, Carlson draws on his background with L3 Technologies, Smiths Aerospace (now GE Aviation) and The Boeing Company where his career has included roles in sales, marketing, project management, alliance management and engineering.</w:t>
      </w:r>
    </w:p>
    <w:p w14:paraId="4D1D17FB" w14:textId="77777777" w:rsidR="00BD0AD1" w:rsidRPr="003D2C40" w:rsidRDefault="00BD0AD1" w:rsidP="00BD0AD1">
      <w:pPr>
        <w:spacing w:before="0" w:after="120"/>
        <w:jc w:val="both"/>
        <w:rPr>
          <w:rFonts w:cstheme="minorHAnsi"/>
          <w:color w:val="000000" w:themeColor="text1"/>
          <w:kern w:val="24"/>
          <w:szCs w:val="22"/>
        </w:rPr>
      </w:pPr>
      <w:r w:rsidRPr="003D2C40">
        <w:rPr>
          <w:rFonts w:cstheme="minorHAnsi"/>
          <w:color w:val="000000" w:themeColor="text1"/>
          <w:kern w:val="24"/>
          <w:szCs w:val="22"/>
        </w:rPr>
        <w:t>Carlson’s strong entrepreneurial skills are reflected in guiding the development of new products from initial business case presentation through the successful product launch of several key innovations. In 2017, Carlson established an independent contracting and consulting practice that includes client avionics companies, STC engineering facilities and several other aerospace concerns.</w:t>
      </w:r>
    </w:p>
    <w:p w14:paraId="702DD8C3" w14:textId="77777777" w:rsidR="00BD0AD1" w:rsidRPr="003D2C40" w:rsidRDefault="00BD0AD1" w:rsidP="00BD0AD1">
      <w:pPr>
        <w:spacing w:before="0" w:after="120"/>
        <w:jc w:val="both"/>
        <w:rPr>
          <w:rFonts w:cstheme="minorHAnsi"/>
          <w:color w:val="000000" w:themeColor="text1"/>
          <w:kern w:val="24"/>
          <w:szCs w:val="22"/>
        </w:rPr>
      </w:pPr>
      <w:r w:rsidRPr="003D2C40">
        <w:rPr>
          <w:rFonts w:cstheme="minorHAnsi"/>
          <w:color w:val="000000" w:themeColor="text1"/>
          <w:kern w:val="24"/>
          <w:szCs w:val="22"/>
        </w:rPr>
        <w:t>Carlson has been an invited presenter at conferences of Aircraft Electronics Association, AOPA Pilot Forums, World Aviation Training Summits, International Society of Air Safety Investigators and SAE International. Lee has participated in EUROCAE, AEEC, RTCA and FAA NextGen committees and was appointed to the Loss of Control Joint Safety Implementation Team, a national joint government/industry safety advisory board tasked with developing recommendations to improve pilot training and reduce civilian aviation accident rates.</w:t>
      </w:r>
    </w:p>
    <w:p w14:paraId="29E1B637" w14:textId="77777777" w:rsidR="00BD0AD1" w:rsidRPr="003D2C40" w:rsidRDefault="00BD0AD1" w:rsidP="00BD0AD1">
      <w:pPr>
        <w:spacing w:before="0" w:after="120"/>
        <w:jc w:val="both"/>
        <w:rPr>
          <w:rFonts w:cstheme="minorHAnsi"/>
          <w:color w:val="000000" w:themeColor="text1"/>
          <w:kern w:val="24"/>
          <w:szCs w:val="22"/>
        </w:rPr>
      </w:pPr>
      <w:r w:rsidRPr="003D2C40">
        <w:rPr>
          <w:rFonts w:cstheme="minorHAnsi"/>
          <w:color w:val="000000" w:themeColor="text1"/>
          <w:kern w:val="24"/>
          <w:szCs w:val="22"/>
        </w:rPr>
        <w:t>Carlson has subject matter expertise with voice and data recorder products, transponder and ADS-B systems, infrared imaging products, flight management systems, cockpit display products and other integrated and federated avionics systems.</w:t>
      </w:r>
    </w:p>
    <w:p w14:paraId="53181BBE" w14:textId="77777777" w:rsidR="00BD0AD1" w:rsidRPr="003D2C40" w:rsidRDefault="00BD0AD1" w:rsidP="00BD0AD1">
      <w:pPr>
        <w:spacing w:before="0" w:after="120"/>
        <w:jc w:val="both"/>
        <w:rPr>
          <w:rFonts w:cstheme="minorHAnsi"/>
          <w:color w:val="000000" w:themeColor="text1"/>
          <w:kern w:val="24"/>
          <w:szCs w:val="22"/>
        </w:rPr>
      </w:pPr>
      <w:r w:rsidRPr="003D2C40">
        <w:rPr>
          <w:rFonts w:cstheme="minorHAnsi"/>
          <w:color w:val="000000" w:themeColor="text1"/>
          <w:kern w:val="24"/>
          <w:szCs w:val="22"/>
        </w:rPr>
        <w:t>Lee holds a Bachelor of Science degree in Computer Science f</w:t>
      </w:r>
      <w:r>
        <w:rPr>
          <w:rFonts w:cstheme="minorHAnsi"/>
          <w:color w:val="000000" w:themeColor="text1"/>
          <w:kern w:val="24"/>
          <w:szCs w:val="22"/>
        </w:rPr>
        <w:t>rom</w:t>
      </w:r>
      <w:r w:rsidRPr="003D2C40">
        <w:rPr>
          <w:rFonts w:cstheme="minorHAnsi"/>
          <w:color w:val="000000" w:themeColor="text1"/>
          <w:kern w:val="24"/>
          <w:szCs w:val="22"/>
        </w:rPr>
        <w:t xml:space="preserve"> the Michigan State University College of Engineering. Carlson also has a Private Pilot certificate.</w:t>
      </w:r>
    </w:p>
    <w:p w14:paraId="5EED37F7" w14:textId="77777777" w:rsidR="00BD0AD1" w:rsidRDefault="00BD0AD1" w:rsidP="00BD0AD1">
      <w:pPr>
        <w:spacing w:before="0"/>
      </w:pPr>
    </w:p>
    <w:p w14:paraId="61DFD11F" w14:textId="77777777" w:rsidR="0087272E" w:rsidRDefault="0087272E">
      <w:pPr>
        <w:spacing w:before="0"/>
      </w:pPr>
    </w:p>
    <w:p w14:paraId="62666B6D" w14:textId="77777777" w:rsidR="00B635B1" w:rsidRDefault="00B635B1">
      <w:pPr>
        <w:spacing w:before="0"/>
      </w:pPr>
      <w:r>
        <w:br w:type="page"/>
      </w:r>
    </w:p>
    <w:p w14:paraId="59B712E6" w14:textId="77777777" w:rsidR="00717586" w:rsidRDefault="00717586" w:rsidP="00717586">
      <w:pPr>
        <w:tabs>
          <w:tab w:val="right" w:pos="9270"/>
        </w:tabs>
        <w:spacing w:before="0" w:after="0" w:line="240" w:lineRule="auto"/>
        <w:rPr>
          <w:b/>
          <w:sz w:val="24"/>
        </w:rPr>
      </w:pPr>
    </w:p>
    <w:p w14:paraId="5F5CE548" w14:textId="5A495708" w:rsidR="00717586" w:rsidRPr="006251B7" w:rsidRDefault="00717586" w:rsidP="00717586">
      <w:pPr>
        <w:tabs>
          <w:tab w:val="right" w:pos="9270"/>
        </w:tabs>
        <w:spacing w:before="0" w:after="0" w:line="240" w:lineRule="auto"/>
        <w:rPr>
          <w:sz w:val="24"/>
        </w:rPr>
      </w:pPr>
      <w:r w:rsidRPr="00B635B1">
        <w:rPr>
          <w:b/>
          <w:sz w:val="28"/>
        </w:rPr>
        <w:t xml:space="preserve">Forrest Colliver </w:t>
      </w:r>
      <w:r w:rsidRPr="00B635B1">
        <w:rPr>
          <w:b/>
          <w:sz w:val="28"/>
        </w:rPr>
        <w:tab/>
      </w:r>
      <w:r w:rsidRPr="006251B7">
        <w:rPr>
          <w:sz w:val="24"/>
        </w:rPr>
        <w:t xml:space="preserve">Co-Founder &amp; Managing </w:t>
      </w:r>
      <w:r w:rsidR="00546FEB">
        <w:rPr>
          <w:sz w:val="24"/>
        </w:rPr>
        <w:t>Partner</w:t>
      </w:r>
      <w:r w:rsidRPr="006251B7">
        <w:rPr>
          <w:sz w:val="24"/>
        </w:rPr>
        <w:t>, Solutions</w:t>
      </w:r>
    </w:p>
    <w:p w14:paraId="09D4F24C" w14:textId="77777777" w:rsidR="00717586" w:rsidRPr="00871DD9" w:rsidRDefault="00717586" w:rsidP="00717586">
      <w:pPr>
        <w:tabs>
          <w:tab w:val="right" w:pos="9270"/>
        </w:tabs>
        <w:spacing w:before="0" w:after="0" w:line="240" w:lineRule="auto"/>
      </w:pPr>
      <w:r w:rsidRPr="00871DD9">
        <w:t>2 rue Schweighaeuser</w:t>
      </w:r>
    </w:p>
    <w:p w14:paraId="495FF9BE" w14:textId="0F6FCE44" w:rsidR="00717586" w:rsidRPr="00871DD9" w:rsidRDefault="00717586" w:rsidP="00717586">
      <w:pPr>
        <w:tabs>
          <w:tab w:val="right" w:pos="9270"/>
        </w:tabs>
        <w:spacing w:before="0" w:line="240" w:lineRule="auto"/>
        <w:rPr>
          <w:b/>
          <w:noProof/>
          <w:lang w:eastAsia="en-US"/>
        </w:rPr>
      </w:pPr>
      <w:r w:rsidRPr="00871DD9">
        <w:rPr>
          <w:b/>
          <w:noProof/>
          <w:lang w:eastAsia="en-US"/>
        </w:rPr>
        <w:t xml:space="preserve">Strasbourg, France 67000 </w:t>
      </w:r>
      <w:r w:rsidRPr="00871DD9">
        <w:rPr>
          <w:b/>
          <w:noProof/>
          <w:lang w:eastAsia="en-US"/>
        </w:rPr>
        <w:sym w:font="Wingdings" w:char="F0A7"/>
      </w:r>
      <w:r>
        <w:rPr>
          <w:b/>
          <w:noProof/>
          <w:lang w:eastAsia="en-US"/>
        </w:rPr>
        <w:t xml:space="preserve"> </w:t>
      </w:r>
      <w:r w:rsidRPr="00236449">
        <w:rPr>
          <w:noProof/>
          <w:lang w:eastAsia="en-US"/>
        </w:rPr>
        <w:t>+33.7.86.46.04.98</w:t>
      </w:r>
      <w:r>
        <w:rPr>
          <w:b/>
          <w:noProof/>
          <w:lang w:eastAsia="en-US"/>
        </w:rPr>
        <w:t xml:space="preserve"> </w:t>
      </w:r>
      <w:r>
        <w:rPr>
          <w:b/>
          <w:noProof/>
          <w:lang w:eastAsia="en-US"/>
        </w:rPr>
        <w:sym w:font="Wingdings" w:char="F0A7"/>
      </w:r>
      <w:r>
        <w:rPr>
          <w:b/>
          <w:noProof/>
          <w:lang w:eastAsia="en-US"/>
        </w:rPr>
        <w:t xml:space="preserve"> </w:t>
      </w:r>
      <w:r w:rsidRPr="00236449">
        <w:rPr>
          <w:noProof/>
          <w:lang w:eastAsia="en-US"/>
        </w:rPr>
        <w:t>forrest.colliver@</w:t>
      </w:r>
      <w:r w:rsidR="00E370A4">
        <w:rPr>
          <w:noProof/>
          <w:lang w:eastAsia="en-US"/>
        </w:rPr>
        <w:t>AviaGlobalGroup</w:t>
      </w:r>
      <w:r w:rsidRPr="00236449">
        <w:rPr>
          <w:noProof/>
          <w:lang w:eastAsia="en-US"/>
        </w:rPr>
        <w:t>.com</w:t>
      </w:r>
    </w:p>
    <w:p w14:paraId="01FCC758" w14:textId="3C22B0A3" w:rsidR="00717586" w:rsidRPr="003D2C40" w:rsidRDefault="00F7066E" w:rsidP="00717586">
      <w:pPr>
        <w:spacing w:before="0" w:after="120"/>
        <w:jc w:val="both"/>
        <w:rPr>
          <w:rFonts w:cstheme="minorHAnsi"/>
          <w:color w:val="000000" w:themeColor="text1"/>
          <w:kern w:val="24"/>
          <w:szCs w:val="22"/>
        </w:rPr>
      </w:pPr>
      <w:r>
        <w:rPr>
          <w:rFonts w:cstheme="minorHAnsi"/>
          <w:noProof/>
          <w:color w:val="000000" w:themeColor="text1"/>
          <w:kern w:val="24"/>
          <w:szCs w:val="22"/>
        </w:rPr>
        <w:drawing>
          <wp:anchor distT="0" distB="0" distL="114300" distR="114300" simplePos="0" relativeHeight="251671552" behindDoc="0" locked="0" layoutInCell="1" allowOverlap="1" wp14:anchorId="073AF3FB" wp14:editId="3ABB78E5">
            <wp:simplePos x="0" y="0"/>
            <wp:positionH relativeFrom="column">
              <wp:posOffset>4734560</wp:posOffset>
            </wp:positionH>
            <wp:positionV relativeFrom="paragraph">
              <wp:posOffset>95713</wp:posOffset>
            </wp:positionV>
            <wp:extent cx="1165225" cy="1313815"/>
            <wp:effectExtent l="0" t="0" r="0"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lliver - Professiona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5225" cy="1313815"/>
                    </a:xfrm>
                    <a:prstGeom prst="rect">
                      <a:avLst/>
                    </a:prstGeom>
                  </pic:spPr>
                </pic:pic>
              </a:graphicData>
            </a:graphic>
            <wp14:sizeRelH relativeFrom="margin">
              <wp14:pctWidth>0</wp14:pctWidth>
            </wp14:sizeRelH>
            <wp14:sizeRelV relativeFrom="margin">
              <wp14:pctHeight>0</wp14:pctHeight>
            </wp14:sizeRelV>
          </wp:anchor>
        </w:drawing>
      </w:r>
      <w:r w:rsidR="00717586" w:rsidRPr="003D2C40">
        <w:rPr>
          <w:rFonts w:cstheme="minorHAnsi"/>
          <w:color w:val="000000" w:themeColor="text1"/>
          <w:kern w:val="24"/>
          <w:szCs w:val="22"/>
        </w:rPr>
        <w:t xml:space="preserve">Forrest Colliver is President &amp; Founder of AeroNextGen </w:t>
      </w:r>
      <w:r w:rsidR="00F20B29">
        <w:rPr>
          <w:rFonts w:cstheme="minorHAnsi"/>
          <w:color w:val="000000" w:themeColor="text1"/>
          <w:kern w:val="24"/>
          <w:szCs w:val="22"/>
        </w:rPr>
        <w:t xml:space="preserve">Solutions </w:t>
      </w:r>
      <w:r w:rsidR="00D5517B">
        <w:rPr>
          <w:rFonts w:cstheme="minorHAnsi"/>
          <w:color w:val="000000" w:themeColor="text1"/>
          <w:kern w:val="24"/>
          <w:szCs w:val="22"/>
        </w:rPr>
        <w:t>SAS</w:t>
      </w:r>
      <w:r w:rsidR="00717586" w:rsidRPr="003D2C40">
        <w:rPr>
          <w:rFonts w:cstheme="minorHAnsi"/>
          <w:color w:val="000000" w:themeColor="text1"/>
          <w:kern w:val="24"/>
          <w:szCs w:val="22"/>
        </w:rPr>
        <w:t xml:space="preserve">, a leading source of subject-matter expertise in airborne and ground-based communication, navigation &amp; surveillance systems and operational aspects of global ATC modernization programs. He brings to </w:t>
      </w:r>
      <w:proofErr w:type="spellStart"/>
      <w:r w:rsidR="00E370A4">
        <w:rPr>
          <w:rFonts w:cstheme="minorHAnsi"/>
          <w:color w:val="000000" w:themeColor="text1"/>
          <w:kern w:val="24"/>
          <w:szCs w:val="22"/>
        </w:rPr>
        <w:t>AviaGlobal</w:t>
      </w:r>
      <w:proofErr w:type="spellEnd"/>
      <w:r w:rsidR="00E370A4">
        <w:rPr>
          <w:rFonts w:cstheme="minorHAnsi"/>
          <w:color w:val="000000" w:themeColor="text1"/>
          <w:kern w:val="24"/>
          <w:szCs w:val="22"/>
        </w:rPr>
        <w:t xml:space="preserve"> Group</w:t>
      </w:r>
      <w:r w:rsidR="00717586" w:rsidRPr="003D2C40">
        <w:rPr>
          <w:rFonts w:cstheme="minorHAnsi"/>
          <w:color w:val="000000" w:themeColor="text1"/>
          <w:kern w:val="24"/>
          <w:szCs w:val="22"/>
        </w:rPr>
        <w:t xml:space="preserve"> a broad background in the application of technology, strategic planning, program management and business development disciplines to the deployment of avionics and air traffic management systems.</w:t>
      </w:r>
    </w:p>
    <w:p w14:paraId="59781BDC" w14:textId="5DD52B7C" w:rsidR="00717586" w:rsidRPr="003D2C40" w:rsidRDefault="00717586" w:rsidP="00717586">
      <w:pPr>
        <w:spacing w:before="0" w:after="120"/>
        <w:jc w:val="both"/>
        <w:rPr>
          <w:rFonts w:cstheme="minorHAnsi"/>
          <w:color w:val="000000" w:themeColor="text1"/>
          <w:kern w:val="24"/>
          <w:szCs w:val="22"/>
        </w:rPr>
      </w:pPr>
      <w:r w:rsidRPr="003D2C40">
        <w:rPr>
          <w:rFonts w:cstheme="minorHAnsi"/>
          <w:color w:val="000000" w:themeColor="text1"/>
          <w:kern w:val="24"/>
          <w:szCs w:val="22"/>
        </w:rPr>
        <w:t>Mr. Colliver’s career in aerospace spans more than 30 years, having lived and worked in both the US and the European Union. His success in solution-oriented business development derives from application of his strong engineering core capability with his extensive business background to focus on taking ideas from conception to implementation. Mr. Colliver combines personal dedication with team focus to produce the desired operational result.</w:t>
      </w:r>
    </w:p>
    <w:p w14:paraId="6FD1BD29" w14:textId="77777777" w:rsidR="00717586" w:rsidRPr="003D2C40" w:rsidRDefault="00717586" w:rsidP="00717586">
      <w:pPr>
        <w:spacing w:before="0" w:after="120"/>
        <w:jc w:val="both"/>
        <w:rPr>
          <w:rFonts w:cstheme="minorHAnsi"/>
          <w:color w:val="000000" w:themeColor="text1"/>
          <w:kern w:val="24"/>
          <w:szCs w:val="22"/>
        </w:rPr>
      </w:pPr>
      <w:r w:rsidRPr="003D2C40">
        <w:rPr>
          <w:rFonts w:cstheme="minorHAnsi"/>
          <w:color w:val="000000" w:themeColor="text1"/>
          <w:kern w:val="24"/>
          <w:szCs w:val="22"/>
        </w:rPr>
        <w:t>Mr. Colliver has held a number of executive management positions, serving for the past three years as Managing Director and Chief Executive Officer of the Becker Group, headquartered at Becker Avionics GmbH (Rheinmünster, Germany). Prior to Becker, Mr. Colliver was Vice President, NextGen Systems, at Innovative Solutions &amp; Support. He also served as Program Manager and as Director of Business Development at Thales S.A. in Toulouse, France, as Vice President of Business Development at EMS Technologies, and as Director of Business Development at Sensis Corporation.</w:t>
      </w:r>
    </w:p>
    <w:p w14:paraId="5C52B080" w14:textId="77777777" w:rsidR="00717586" w:rsidRPr="003D2C40" w:rsidRDefault="00717586" w:rsidP="00717586">
      <w:pPr>
        <w:spacing w:before="0" w:after="120"/>
        <w:jc w:val="both"/>
        <w:rPr>
          <w:rFonts w:cstheme="minorHAnsi"/>
          <w:color w:val="000000" w:themeColor="text1"/>
          <w:kern w:val="24"/>
          <w:szCs w:val="22"/>
        </w:rPr>
      </w:pPr>
      <w:r w:rsidRPr="003D2C40">
        <w:rPr>
          <w:rFonts w:cstheme="minorHAnsi"/>
          <w:color w:val="000000" w:themeColor="text1"/>
          <w:kern w:val="24"/>
          <w:szCs w:val="22"/>
        </w:rPr>
        <w:t>Mr. Colliver balances his executive &amp; business skills with expertise in technology leadership based on his long-term support for industry, governmental &amp; non-governmental organizations. He served as Program Manager for Aviation Research at the MITRE Corporation in Washington, D.C., and has supported the US Federal Aviation Administration, serving as a technology &amp; policy advisor at ICAO, RTCA/EUROCAE, IATA &amp; AEEC forums. Mr. Colliver also served as Program Manager for several European Air Traffic Management research consortia, where he represented the French DGAC’s technology &amp; policy interests.</w:t>
      </w:r>
    </w:p>
    <w:p w14:paraId="6B49F9D6" w14:textId="77777777" w:rsidR="00717586" w:rsidRPr="003D2C40" w:rsidRDefault="00717586" w:rsidP="00717586">
      <w:pPr>
        <w:spacing w:before="0" w:after="120"/>
        <w:jc w:val="both"/>
        <w:rPr>
          <w:rFonts w:cstheme="minorHAnsi"/>
          <w:color w:val="000000" w:themeColor="text1"/>
          <w:kern w:val="24"/>
          <w:szCs w:val="22"/>
        </w:rPr>
      </w:pPr>
      <w:r w:rsidRPr="003D2C40">
        <w:rPr>
          <w:rFonts w:cstheme="minorHAnsi"/>
          <w:color w:val="000000" w:themeColor="text1"/>
          <w:kern w:val="24"/>
          <w:szCs w:val="22"/>
        </w:rPr>
        <w:t>Mr. Colliver has been a speaker at conferences &amp; symposia throughout his career. He has been honored with the FAA’s Award for Achievement in Technical Excellence, has received the MITRE Corporation’s Awards for Team Leadership, and has been recognized by RTCA for his role in leadership of cross-industry technology policy advisory teams.</w:t>
      </w:r>
    </w:p>
    <w:p w14:paraId="7C8CDCA7" w14:textId="43E6AA92" w:rsidR="0087272E" w:rsidRPr="003D2C40" w:rsidRDefault="00717586" w:rsidP="00717586">
      <w:pPr>
        <w:spacing w:before="0" w:after="120"/>
        <w:jc w:val="both"/>
        <w:rPr>
          <w:rFonts w:cstheme="minorHAnsi"/>
          <w:color w:val="000000" w:themeColor="text1"/>
          <w:kern w:val="24"/>
          <w:szCs w:val="22"/>
        </w:rPr>
      </w:pPr>
      <w:r w:rsidRPr="003D2C40">
        <w:rPr>
          <w:rFonts w:cstheme="minorHAnsi"/>
          <w:color w:val="000000" w:themeColor="text1"/>
          <w:kern w:val="24"/>
          <w:szCs w:val="22"/>
        </w:rPr>
        <w:t>Mr. Colliver holds Bachelor’s and Master’s degrees in Electrical Engineering from Virginia Polytechnic Institute and State University and an MBA degree from East Tennessee State University. He is an avid outdoor enthusiast and dedicated alpinist, is passionate about music and world history, and is fluent in English and French.</w:t>
      </w:r>
    </w:p>
    <w:sectPr w:rsidR="0087272E" w:rsidRPr="003D2C40" w:rsidSect="00EA128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17060" w14:textId="77777777" w:rsidR="004A5A41" w:rsidRDefault="004A5A41">
      <w:pPr>
        <w:spacing w:after="0" w:line="240" w:lineRule="auto"/>
      </w:pPr>
      <w:r>
        <w:separator/>
      </w:r>
    </w:p>
    <w:p w14:paraId="1EB0EBE4" w14:textId="77777777" w:rsidR="004A5A41" w:rsidRDefault="004A5A41"/>
  </w:endnote>
  <w:endnote w:type="continuationSeparator" w:id="0">
    <w:p w14:paraId="0003F6C4" w14:textId="77777777" w:rsidR="004A5A41" w:rsidRDefault="004A5A41">
      <w:pPr>
        <w:spacing w:after="0" w:line="240" w:lineRule="auto"/>
      </w:pPr>
      <w:r>
        <w:continuationSeparator/>
      </w:r>
    </w:p>
    <w:p w14:paraId="331E60F2" w14:textId="77777777" w:rsidR="004A5A41" w:rsidRDefault="004A5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B9F53" w14:textId="77777777" w:rsidR="00030136" w:rsidRDefault="00030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465DC" w14:textId="6549CA62" w:rsidR="00EA128D" w:rsidRPr="00EA128D" w:rsidRDefault="00EA128D" w:rsidP="00EA128D">
    <w:pPr>
      <w:pBdr>
        <w:top w:val="single" w:sz="4" w:space="1" w:color="auto"/>
      </w:pBdr>
      <w:tabs>
        <w:tab w:val="left" w:pos="0"/>
        <w:tab w:val="center" w:pos="4680"/>
        <w:tab w:val="right" w:pos="9360"/>
      </w:tabs>
      <w:spacing w:before="0" w:after="0" w:line="240" w:lineRule="auto"/>
      <w:jc w:val="center"/>
      <w:rPr>
        <w:rFonts w:cs="Arial"/>
        <w:color w:val="595959" w:themeColor="text1" w:themeTint="A6"/>
        <w:sz w:val="24"/>
        <w:szCs w:val="6"/>
      </w:rPr>
    </w:pPr>
    <w:bookmarkStart w:id="6" w:name="_Hlk536195228"/>
    <w:r w:rsidRPr="00EA128D">
      <w:rPr>
        <w:rFonts w:cs="Arial"/>
        <w:color w:val="595959" w:themeColor="text1" w:themeTint="A6"/>
        <w:sz w:val="24"/>
        <w:szCs w:val="6"/>
      </w:rPr>
      <w:t>Grand Rapids</w:t>
    </w:r>
    <w:r w:rsidRPr="00EA128D">
      <w:rPr>
        <w:rFonts w:cs="Arial"/>
        <w:color w:val="595959" w:themeColor="text1" w:themeTint="A6"/>
        <w:sz w:val="24"/>
        <w:szCs w:val="6"/>
      </w:rPr>
      <w:tab/>
      <w:t>Phoenix</w:t>
    </w:r>
    <w:r w:rsidRPr="00EA128D">
      <w:rPr>
        <w:rFonts w:cs="Arial"/>
        <w:color w:val="595959" w:themeColor="text1" w:themeTint="A6"/>
        <w:sz w:val="24"/>
        <w:szCs w:val="6"/>
      </w:rPr>
      <w:tab/>
      <w:t>Strasbourg</w:t>
    </w:r>
  </w:p>
  <w:p w14:paraId="3B0482B0" w14:textId="1BE56095" w:rsidR="00EA128D" w:rsidRPr="00EA128D" w:rsidRDefault="00EA128D" w:rsidP="00E370A4">
    <w:pPr>
      <w:pBdr>
        <w:top w:val="single" w:sz="4" w:space="1" w:color="auto"/>
      </w:pBdr>
      <w:tabs>
        <w:tab w:val="right" w:pos="9270"/>
      </w:tabs>
      <w:spacing w:before="0" w:after="120"/>
      <w:jc w:val="center"/>
      <w:rPr>
        <w:rFonts w:cs="Arial"/>
        <w:color w:val="000000"/>
        <w:sz w:val="16"/>
        <w:szCs w:val="6"/>
      </w:rPr>
    </w:pPr>
    <w:r w:rsidRPr="00EA128D">
      <w:rPr>
        <w:rFonts w:cs="Arial"/>
        <w:color w:val="000000"/>
        <w:sz w:val="16"/>
        <w:szCs w:val="6"/>
      </w:rPr>
      <w:t xml:space="preserve">This document and any data included are the property of </w:t>
    </w:r>
    <w:r w:rsidR="00044F66">
      <w:rPr>
        <w:rFonts w:cs="Arial"/>
        <w:color w:val="000000"/>
        <w:sz w:val="16"/>
        <w:szCs w:val="6"/>
      </w:rPr>
      <w:t>AviaGlobal Group,</w:t>
    </w:r>
    <w:r w:rsidRPr="00EA128D">
      <w:rPr>
        <w:rFonts w:cs="Arial"/>
        <w:color w:val="000000"/>
        <w:sz w:val="16"/>
        <w:szCs w:val="6"/>
      </w:rPr>
      <w:t xml:space="preserve"> LLC. They cannot be reproduced, disclosed or utilized without prior written approval of </w:t>
    </w:r>
    <w:proofErr w:type="spellStart"/>
    <w:r w:rsidR="00044F66">
      <w:rPr>
        <w:rFonts w:cs="Arial"/>
        <w:color w:val="000000"/>
        <w:sz w:val="16"/>
        <w:szCs w:val="6"/>
      </w:rPr>
      <w:t>AviaGlobal</w:t>
    </w:r>
    <w:proofErr w:type="spellEnd"/>
    <w:r w:rsidRPr="00EA128D">
      <w:rPr>
        <w:rFonts w:cs="Arial"/>
        <w:color w:val="000000"/>
        <w:sz w:val="16"/>
        <w:szCs w:val="6"/>
      </w:rPr>
      <w:t xml:space="preserve"> Group</w:t>
    </w:r>
    <w:r w:rsidR="00044F66">
      <w:rPr>
        <w:rFonts w:cs="Arial"/>
        <w:color w:val="000000"/>
        <w:sz w:val="16"/>
        <w:szCs w:val="6"/>
      </w:rPr>
      <w:t>,</w:t>
    </w:r>
    <w:r w:rsidRPr="00EA128D">
      <w:rPr>
        <w:rFonts w:cs="Arial"/>
        <w:color w:val="000000"/>
        <w:sz w:val="16"/>
        <w:szCs w:val="6"/>
      </w:rPr>
      <w:t xml:space="preserve"> LLC</w:t>
    </w:r>
  </w:p>
  <w:bookmarkEnd w:id="6"/>
  <w:p w14:paraId="371664A4" w14:textId="380FA233" w:rsidR="00EA128D" w:rsidRPr="00EA128D" w:rsidRDefault="00030136" w:rsidP="00E370A4">
    <w:pPr>
      <w:tabs>
        <w:tab w:val="center" w:pos="4770"/>
      </w:tabs>
      <w:rPr>
        <w:rFonts w:cs="Arial"/>
        <w:color w:val="000000"/>
        <w:sz w:val="16"/>
        <w:szCs w:val="6"/>
      </w:rPr>
    </w:pPr>
    <w:r w:rsidRPr="00030136">
      <w:rPr>
        <w:rFonts w:cs="Arial"/>
        <w:color w:val="000000"/>
        <w:sz w:val="16"/>
        <w:szCs w:val="6"/>
      </w:rPr>
      <w:t xml:space="preserve">190222 - </w:t>
    </w:r>
    <w:proofErr w:type="spellStart"/>
    <w:r w:rsidRPr="00030136">
      <w:rPr>
        <w:rFonts w:cs="Arial"/>
        <w:color w:val="000000"/>
        <w:sz w:val="16"/>
        <w:szCs w:val="6"/>
      </w:rPr>
      <w:t>AGGSLaunch</w:t>
    </w:r>
    <w:proofErr w:type="spellEnd"/>
    <w:r w:rsidRPr="00030136">
      <w:rPr>
        <w:rFonts w:cs="Arial"/>
        <w:color w:val="000000"/>
        <w:sz w:val="16"/>
        <w:szCs w:val="6"/>
      </w:rPr>
      <w:t xml:space="preserve"> v02</w:t>
    </w:r>
    <w:r w:rsidR="00E370A4">
      <w:rPr>
        <w:rFonts w:cs="Arial"/>
        <w:color w:val="000000"/>
        <w:sz w:val="16"/>
        <w:szCs w:val="6"/>
      </w:rPr>
      <w:tab/>
    </w:r>
    <w:r w:rsidR="00EA128D" w:rsidRPr="00EA128D">
      <w:rPr>
        <w:rFonts w:cs="Arial"/>
        <w:color w:val="000000"/>
        <w:sz w:val="16"/>
        <w:szCs w:val="6"/>
      </w:rPr>
      <w:t xml:space="preserve">Page </w:t>
    </w:r>
    <w:r w:rsidR="003E3F4E" w:rsidRPr="00EA128D">
      <w:rPr>
        <w:rFonts w:cs="Arial"/>
        <w:b/>
        <w:bCs/>
        <w:color w:val="000000"/>
        <w:sz w:val="16"/>
        <w:szCs w:val="6"/>
      </w:rPr>
      <w:fldChar w:fldCharType="begin"/>
    </w:r>
    <w:r w:rsidR="00EA128D" w:rsidRPr="00EA128D">
      <w:rPr>
        <w:rFonts w:cs="Arial"/>
        <w:b/>
        <w:bCs/>
        <w:color w:val="000000"/>
        <w:sz w:val="16"/>
        <w:szCs w:val="6"/>
      </w:rPr>
      <w:instrText xml:space="preserve"> PAGE  \* Arabic  \* MERGEFORMAT </w:instrText>
    </w:r>
    <w:r w:rsidR="003E3F4E" w:rsidRPr="00EA128D">
      <w:rPr>
        <w:rFonts w:cs="Arial"/>
        <w:b/>
        <w:bCs/>
        <w:color w:val="000000"/>
        <w:sz w:val="16"/>
        <w:szCs w:val="6"/>
      </w:rPr>
      <w:fldChar w:fldCharType="separate"/>
    </w:r>
    <w:r w:rsidR="00F63273">
      <w:rPr>
        <w:rFonts w:cs="Arial"/>
        <w:b/>
        <w:bCs/>
        <w:noProof/>
        <w:color w:val="000000"/>
        <w:sz w:val="16"/>
        <w:szCs w:val="6"/>
      </w:rPr>
      <w:t>1</w:t>
    </w:r>
    <w:r w:rsidR="003E3F4E" w:rsidRPr="00EA128D">
      <w:rPr>
        <w:rFonts w:cs="Arial"/>
        <w:b/>
        <w:bCs/>
        <w:color w:val="000000"/>
        <w:sz w:val="16"/>
        <w:szCs w:val="6"/>
      </w:rPr>
      <w:fldChar w:fldCharType="end"/>
    </w:r>
    <w:r w:rsidR="00EA128D" w:rsidRPr="00EA128D">
      <w:rPr>
        <w:rFonts w:cs="Arial"/>
        <w:color w:val="000000"/>
        <w:sz w:val="16"/>
        <w:szCs w:val="6"/>
      </w:rPr>
      <w:t xml:space="preserve"> of </w:t>
    </w:r>
    <w:r w:rsidR="003D2C40">
      <w:rPr>
        <w:rFonts w:cs="Arial"/>
        <w:b/>
        <w:bCs/>
        <w:noProof/>
        <w:color w:val="000000"/>
        <w:sz w:val="16"/>
        <w:szCs w:val="6"/>
      </w:rPr>
      <w:fldChar w:fldCharType="begin"/>
    </w:r>
    <w:r w:rsidR="003D2C40">
      <w:rPr>
        <w:rFonts w:cs="Arial"/>
        <w:b/>
        <w:bCs/>
        <w:noProof/>
        <w:color w:val="000000"/>
        <w:sz w:val="16"/>
        <w:szCs w:val="6"/>
      </w:rPr>
      <w:instrText xml:space="preserve"> NUMPAGES  \* Arabic  \* MERGEFORMAT </w:instrText>
    </w:r>
    <w:r w:rsidR="003D2C40">
      <w:rPr>
        <w:rFonts w:cs="Arial"/>
        <w:b/>
        <w:bCs/>
        <w:noProof/>
        <w:color w:val="000000"/>
        <w:sz w:val="16"/>
        <w:szCs w:val="6"/>
      </w:rPr>
      <w:fldChar w:fldCharType="separate"/>
    </w:r>
    <w:r w:rsidR="00F63273" w:rsidRPr="00F63273">
      <w:rPr>
        <w:rFonts w:cs="Arial"/>
        <w:b/>
        <w:bCs/>
        <w:noProof/>
        <w:color w:val="000000"/>
        <w:sz w:val="16"/>
        <w:szCs w:val="6"/>
      </w:rPr>
      <w:t>4</w:t>
    </w:r>
    <w:r w:rsidR="003D2C40">
      <w:rPr>
        <w:rFonts w:cs="Arial"/>
        <w:b/>
        <w:bCs/>
        <w:noProof/>
        <w:color w:val="000000"/>
        <w:sz w:val="16"/>
        <w:szCs w:val="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5C6E5" w14:textId="77777777" w:rsidR="00DE58EF" w:rsidRPr="00DE58EF" w:rsidRDefault="00DE58EF" w:rsidP="00DE58EF">
    <w:pPr>
      <w:pBdr>
        <w:top w:val="single" w:sz="4" w:space="1" w:color="auto"/>
      </w:pBdr>
      <w:tabs>
        <w:tab w:val="left" w:pos="90"/>
        <w:tab w:val="center" w:pos="4680"/>
        <w:tab w:val="right" w:pos="9270"/>
      </w:tabs>
      <w:spacing w:before="0"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58AC21B9" w14:textId="4CB2E3DA" w:rsidR="00DE58EF" w:rsidRDefault="00DE58EF" w:rsidP="00DE58EF">
    <w:pPr>
      <w:pBdr>
        <w:top w:val="single" w:sz="4" w:space="1" w:color="auto"/>
      </w:pBdr>
      <w:spacing w:before="0" w:after="120"/>
      <w:jc w:val="center"/>
      <w:rPr>
        <w:rFonts w:cs="Arial"/>
        <w:color w:val="000000"/>
        <w:sz w:val="16"/>
        <w:szCs w:val="6"/>
      </w:rPr>
    </w:pPr>
    <w:r>
      <w:rPr>
        <w:rFonts w:cs="Arial"/>
        <w:color w:val="000000"/>
        <w:sz w:val="16"/>
        <w:szCs w:val="6"/>
      </w:rPr>
      <w:t xml:space="preserve">This document and any data included are the property of </w:t>
    </w:r>
    <w:proofErr w:type="spellStart"/>
    <w:r w:rsidR="00E370A4">
      <w:rPr>
        <w:rFonts w:cs="Arial"/>
        <w:color w:val="000000"/>
        <w:sz w:val="16"/>
        <w:szCs w:val="6"/>
      </w:rPr>
      <w:t>AviaGlobal</w:t>
    </w:r>
    <w:proofErr w:type="spellEnd"/>
    <w:r w:rsidR="00E370A4">
      <w:rPr>
        <w:rFonts w:cs="Arial"/>
        <w:color w:val="000000"/>
        <w:sz w:val="16"/>
        <w:szCs w:val="6"/>
      </w:rPr>
      <w:t xml:space="preserve"> Group</w:t>
    </w:r>
    <w:r>
      <w:rPr>
        <w:rFonts w:cs="Arial"/>
        <w:color w:val="000000"/>
        <w:sz w:val="16"/>
        <w:szCs w:val="6"/>
      </w:rPr>
      <w:t xml:space="preserve"> LLC. They cannot be reproduced, disclosed or utilized without prior written approval of </w:t>
    </w:r>
    <w:proofErr w:type="spellStart"/>
    <w:r w:rsidR="00E370A4">
      <w:rPr>
        <w:rFonts w:cs="Arial"/>
        <w:color w:val="000000"/>
        <w:sz w:val="16"/>
        <w:szCs w:val="6"/>
      </w:rPr>
      <w:t>AviaGlobal</w:t>
    </w:r>
    <w:proofErr w:type="spellEnd"/>
    <w:r w:rsidR="00E370A4">
      <w:rPr>
        <w:rFonts w:cs="Arial"/>
        <w:color w:val="000000"/>
        <w:sz w:val="16"/>
        <w:szCs w:val="6"/>
      </w:rPr>
      <w:t xml:space="preserve"> Group</w:t>
    </w:r>
    <w:r>
      <w:rPr>
        <w:rFonts w:cs="Arial"/>
        <w:color w:val="000000"/>
        <w:sz w:val="16"/>
        <w:szCs w:val="6"/>
      </w:rPr>
      <w:t xml:space="preserve"> LLC.</w:t>
    </w:r>
  </w:p>
  <w:p w14:paraId="5E968A93" w14:textId="77777777" w:rsidR="00103D04" w:rsidRPr="00103D04" w:rsidRDefault="00103D04" w:rsidP="00103D04">
    <w:pPr>
      <w:jc w:val="center"/>
      <w:rPr>
        <w:rFonts w:cs="Arial"/>
        <w:color w:val="000000"/>
        <w:sz w:val="16"/>
        <w:szCs w:val="6"/>
      </w:rPr>
    </w:pPr>
    <w:r w:rsidRPr="00103D04">
      <w:rPr>
        <w:rFonts w:cs="Arial"/>
        <w:color w:val="000000"/>
        <w:sz w:val="16"/>
        <w:szCs w:val="6"/>
      </w:rPr>
      <w:t xml:space="preserve">Page </w:t>
    </w:r>
    <w:r w:rsidR="003E3F4E"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003E3F4E" w:rsidRPr="00103D04">
      <w:rPr>
        <w:rFonts w:cs="Arial"/>
        <w:b/>
        <w:bCs/>
        <w:color w:val="000000"/>
        <w:sz w:val="16"/>
        <w:szCs w:val="6"/>
      </w:rPr>
      <w:fldChar w:fldCharType="separate"/>
    </w:r>
    <w:r w:rsidRPr="00103D04">
      <w:rPr>
        <w:rFonts w:cs="Arial"/>
        <w:b/>
        <w:bCs/>
        <w:noProof/>
        <w:color w:val="000000"/>
        <w:sz w:val="16"/>
        <w:szCs w:val="6"/>
      </w:rPr>
      <w:t>1</w:t>
    </w:r>
    <w:r w:rsidR="003E3F4E" w:rsidRPr="00103D04">
      <w:rPr>
        <w:rFonts w:cs="Arial"/>
        <w:b/>
        <w:bCs/>
        <w:color w:val="000000"/>
        <w:sz w:val="16"/>
        <w:szCs w:val="6"/>
      </w:rPr>
      <w:fldChar w:fldCharType="end"/>
    </w:r>
    <w:r w:rsidRPr="00103D04">
      <w:rPr>
        <w:rFonts w:cs="Arial"/>
        <w:color w:val="000000"/>
        <w:sz w:val="16"/>
        <w:szCs w:val="6"/>
      </w:rPr>
      <w:t xml:space="preserve"> of </w:t>
    </w:r>
    <w:r w:rsidR="003D2C40">
      <w:rPr>
        <w:rFonts w:cs="Arial"/>
        <w:b/>
        <w:bCs/>
        <w:noProof/>
        <w:color w:val="000000"/>
        <w:sz w:val="16"/>
        <w:szCs w:val="6"/>
      </w:rPr>
      <w:fldChar w:fldCharType="begin"/>
    </w:r>
    <w:r w:rsidR="003D2C40">
      <w:rPr>
        <w:rFonts w:cs="Arial"/>
        <w:b/>
        <w:bCs/>
        <w:noProof/>
        <w:color w:val="000000"/>
        <w:sz w:val="16"/>
        <w:szCs w:val="6"/>
      </w:rPr>
      <w:instrText xml:space="preserve"> NUMPAGES  \* Arabic  \* MERGEFORMAT </w:instrText>
    </w:r>
    <w:r w:rsidR="003D2C40">
      <w:rPr>
        <w:rFonts w:cs="Arial"/>
        <w:b/>
        <w:bCs/>
        <w:noProof/>
        <w:color w:val="000000"/>
        <w:sz w:val="16"/>
        <w:szCs w:val="6"/>
      </w:rPr>
      <w:fldChar w:fldCharType="separate"/>
    </w:r>
    <w:r w:rsidRPr="00103D04">
      <w:rPr>
        <w:rFonts w:cs="Arial"/>
        <w:b/>
        <w:bCs/>
        <w:noProof/>
        <w:color w:val="000000"/>
        <w:sz w:val="16"/>
        <w:szCs w:val="6"/>
      </w:rPr>
      <w:t>2</w:t>
    </w:r>
    <w:r w:rsidR="003D2C40">
      <w:rPr>
        <w:rFonts w:cs="Arial"/>
        <w:b/>
        <w:bCs/>
        <w:noProof/>
        <w:color w:val="000000"/>
        <w:sz w:val="16"/>
        <w:szCs w:val="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281B6" w14:textId="77777777" w:rsidR="004A5A41" w:rsidRDefault="004A5A41">
      <w:pPr>
        <w:spacing w:after="0" w:line="240" w:lineRule="auto"/>
      </w:pPr>
      <w:r>
        <w:separator/>
      </w:r>
    </w:p>
    <w:p w14:paraId="4DD6ED4C" w14:textId="77777777" w:rsidR="004A5A41" w:rsidRDefault="004A5A41"/>
  </w:footnote>
  <w:footnote w:type="continuationSeparator" w:id="0">
    <w:p w14:paraId="28B09717" w14:textId="77777777" w:rsidR="004A5A41" w:rsidRDefault="004A5A41">
      <w:pPr>
        <w:spacing w:after="0" w:line="240" w:lineRule="auto"/>
      </w:pPr>
      <w:r>
        <w:continuationSeparator/>
      </w:r>
    </w:p>
    <w:p w14:paraId="19A11A03" w14:textId="77777777" w:rsidR="004A5A41" w:rsidRDefault="004A5A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6E4CB" w14:textId="77777777" w:rsidR="00030136" w:rsidRDefault="00030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CBAC6" w14:textId="3EB7F059" w:rsidR="00841B84" w:rsidRDefault="00044F66" w:rsidP="00841B84">
    <w:pPr>
      <w:pStyle w:val="Heading1"/>
      <w:tabs>
        <w:tab w:val="center" w:pos="4320"/>
        <w:tab w:val="right" w:pos="9270"/>
      </w:tabs>
      <w:spacing w:before="0" w:line="240" w:lineRule="auto"/>
      <w:rPr>
        <w:rFonts w:ascii="Tahoma" w:hAnsi="Tahoma" w:cs="Tahoma"/>
        <w:color w:val="808080" w:themeColor="background1" w:themeShade="80"/>
        <w:sz w:val="16"/>
      </w:rPr>
    </w:pPr>
    <w:r>
      <w:rPr>
        <w:rFonts w:ascii="Tahoma" w:hAnsi="Tahoma" w:cs="Tahoma"/>
        <w:noProof/>
        <w:color w:val="808080" w:themeColor="background1" w:themeShade="80"/>
      </w:rPr>
      <w:drawing>
        <wp:anchor distT="0" distB="0" distL="114300" distR="114300" simplePos="0" relativeHeight="251659264" behindDoc="1" locked="0" layoutInCell="1" allowOverlap="1" wp14:anchorId="318C5130" wp14:editId="0537A554">
          <wp:simplePos x="0" y="0"/>
          <wp:positionH relativeFrom="column">
            <wp:posOffset>-24434</wp:posOffset>
          </wp:positionH>
          <wp:positionV relativeFrom="paragraph">
            <wp:posOffset>-333375</wp:posOffset>
          </wp:positionV>
          <wp:extent cx="2250219" cy="8428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250219" cy="842870"/>
                  </a:xfrm>
                  <a:prstGeom prst="rect">
                    <a:avLst/>
                  </a:prstGeom>
                </pic:spPr>
              </pic:pic>
            </a:graphicData>
          </a:graphic>
          <wp14:sizeRelH relativeFrom="margin">
            <wp14:pctWidth>0</wp14:pctWidth>
          </wp14:sizeRelH>
          <wp14:sizeRelV relativeFrom="margin">
            <wp14:pctHeight>0</wp14:pctHeight>
          </wp14:sizeRelV>
        </wp:anchor>
      </w:drawing>
    </w:r>
    <w:r w:rsidR="00841B84" w:rsidRPr="0031604F">
      <w:rPr>
        <w:rFonts w:ascii="Tahoma" w:hAnsi="Tahoma" w:cs="Tahoma"/>
        <w:color w:val="808080" w:themeColor="background1" w:themeShade="80"/>
      </w:rPr>
      <w:tab/>
    </w:r>
    <w:r w:rsidR="00841B84">
      <w:rPr>
        <w:rFonts w:ascii="Tahoma" w:hAnsi="Tahoma" w:cs="Tahoma"/>
        <w:color w:val="808080" w:themeColor="background1" w:themeShade="80"/>
      </w:rPr>
      <w:tab/>
    </w:r>
    <w:r w:rsidR="00841B84">
      <w:rPr>
        <w:rFonts w:ascii="Tahoma" w:hAnsi="Tahoma" w:cs="Tahoma"/>
        <w:color w:val="808080" w:themeColor="background1" w:themeShade="80"/>
        <w:sz w:val="16"/>
      </w:rPr>
      <w:t>Registered Office</w:t>
    </w:r>
  </w:p>
  <w:p w14:paraId="0CC6282E" w14:textId="77777777" w:rsidR="00841B84" w:rsidRDefault="00841B84" w:rsidP="00841B84">
    <w:pPr>
      <w:pStyle w:val="Heading1"/>
      <w:tabs>
        <w:tab w:val="center" w:pos="4320"/>
        <w:tab w:val="right" w:pos="9270"/>
      </w:tabs>
      <w:spacing w:before="0" w:line="240" w:lineRule="auto"/>
      <w:rPr>
        <w:rFonts w:ascii="Tahoma" w:hAnsi="Tahoma" w:cs="Tahoma"/>
        <w:color w:val="808080" w:themeColor="background1" w:themeShade="80"/>
        <w:sz w:val="16"/>
      </w:rPr>
    </w:pPr>
    <w:r>
      <w:rPr>
        <w:rFonts w:ascii="Tahoma" w:hAnsi="Tahoma" w:cs="Tahoma"/>
        <w:color w:val="808080" w:themeColor="background1" w:themeShade="80"/>
        <w:sz w:val="16"/>
      </w:rPr>
      <w:tab/>
    </w:r>
    <w:r>
      <w:rPr>
        <w:rFonts w:ascii="Tahoma" w:hAnsi="Tahoma" w:cs="Tahoma"/>
        <w:color w:val="808080" w:themeColor="background1" w:themeShade="80"/>
        <w:sz w:val="16"/>
      </w:rPr>
      <w:tab/>
      <w:t xml:space="preserve"> 3</w:t>
    </w:r>
    <w:r w:rsidRPr="00DE58EF">
      <w:rPr>
        <w:rFonts w:ascii="Tahoma" w:hAnsi="Tahoma" w:cs="Tahoma"/>
        <w:color w:val="808080" w:themeColor="background1" w:themeShade="80"/>
        <w:sz w:val="16"/>
      </w:rPr>
      <w:t>3210 North 12</w:t>
    </w:r>
    <w:r w:rsidRPr="00DE58EF">
      <w:rPr>
        <w:rFonts w:ascii="Tahoma" w:hAnsi="Tahoma" w:cs="Tahoma"/>
        <w:color w:val="808080" w:themeColor="background1" w:themeShade="80"/>
        <w:sz w:val="16"/>
        <w:vertAlign w:val="superscript"/>
      </w:rPr>
      <w:t>th</w:t>
    </w:r>
    <w:r w:rsidRPr="00DE58EF">
      <w:rPr>
        <w:rFonts w:ascii="Tahoma" w:hAnsi="Tahoma" w:cs="Tahoma"/>
        <w:color w:val="808080" w:themeColor="background1" w:themeShade="80"/>
        <w:sz w:val="16"/>
      </w:rPr>
      <w:t xml:space="preserve"> Street</w:t>
    </w:r>
  </w:p>
  <w:p w14:paraId="290035EB" w14:textId="77777777" w:rsidR="00841B84" w:rsidRDefault="00841B84" w:rsidP="00841B84">
    <w:pPr>
      <w:pStyle w:val="Heading1"/>
      <w:tabs>
        <w:tab w:val="center" w:pos="4320"/>
        <w:tab w:val="right" w:pos="9270"/>
      </w:tabs>
      <w:spacing w:before="0" w:line="240" w:lineRule="auto"/>
      <w:rPr>
        <w:rFonts w:ascii="Tahoma" w:hAnsi="Tahoma" w:cs="Tahoma"/>
        <w:color w:val="808080" w:themeColor="background1" w:themeShade="80"/>
        <w:sz w:val="16"/>
      </w:rPr>
    </w:pPr>
    <w:bookmarkStart w:id="2" w:name="_Hlk536688926"/>
    <w:bookmarkStart w:id="3" w:name="_Hlk536688927"/>
    <w:bookmarkStart w:id="4" w:name="_Hlk536688928"/>
    <w:bookmarkStart w:id="5" w:name="_Hlk536688929"/>
    <w:r w:rsidRPr="008A7764">
      <w:rPr>
        <w:rFonts w:ascii="Tahoma" w:hAnsi="Tahoma" w:cs="Tahoma"/>
        <w:color w:val="808080" w:themeColor="background1" w:themeShade="80"/>
        <w:sz w:val="16"/>
      </w:rPr>
      <w:tab/>
    </w:r>
    <w:r w:rsidRPr="008A7764">
      <w:rPr>
        <w:rFonts w:ascii="Tahoma" w:hAnsi="Tahoma" w:cs="Tahoma"/>
        <w:color w:val="808080" w:themeColor="background1" w:themeShade="80"/>
        <w:sz w:val="16"/>
      </w:rPr>
      <w:tab/>
      <w:t xml:space="preserve">Phoenix, AZ USA 85085 </w:t>
    </w:r>
    <w:r w:rsidRPr="008A7764">
      <w:rPr>
        <w:rFonts w:ascii="Tahoma" w:hAnsi="Tahoma" w:cs="Tahoma"/>
        <w:color w:val="808080" w:themeColor="background1" w:themeShade="80"/>
        <w:sz w:val="16"/>
      </w:rPr>
      <w:sym w:font="Wingdings" w:char="F0A7"/>
    </w:r>
    <w:r w:rsidRPr="008A7764">
      <w:rPr>
        <w:rFonts w:ascii="Tahoma" w:hAnsi="Tahoma" w:cs="Tahoma"/>
        <w:color w:val="808080" w:themeColor="background1" w:themeShade="80"/>
        <w:sz w:val="16"/>
      </w:rPr>
      <w:t xml:space="preserve"> +1.623.434.175</w:t>
    </w:r>
    <w:bookmarkEnd w:id="2"/>
    <w:bookmarkEnd w:id="3"/>
    <w:bookmarkEnd w:id="4"/>
    <w:bookmarkEnd w:id="5"/>
    <w:r>
      <w:rPr>
        <w:rFonts w:ascii="Tahoma" w:hAnsi="Tahoma" w:cs="Tahoma"/>
        <w:color w:val="808080" w:themeColor="background1" w:themeShade="80"/>
        <w:sz w:val="16"/>
      </w:rPr>
      <w:t>0</w:t>
    </w:r>
  </w:p>
  <w:p w14:paraId="2460F83D" w14:textId="0ACA6E57" w:rsidR="00EA128D" w:rsidRPr="00841B84" w:rsidRDefault="00841B84" w:rsidP="00841B84">
    <w:pPr>
      <w:pStyle w:val="Heading1"/>
      <w:pBdr>
        <w:bottom w:val="single" w:sz="4" w:space="1" w:color="auto"/>
      </w:pBdr>
      <w:tabs>
        <w:tab w:val="center" w:pos="4320"/>
        <w:tab w:val="right" w:pos="9270"/>
      </w:tabs>
      <w:spacing w:before="0" w:line="240" w:lineRule="auto"/>
      <w:rPr>
        <w:rFonts w:ascii="Tahoma" w:hAnsi="Tahoma" w:cs="Tahoma"/>
        <w:color w:val="808080" w:themeColor="background1" w:themeShade="80"/>
        <w:sz w:val="16"/>
      </w:rPr>
    </w:pPr>
    <w:r>
      <w:rPr>
        <w:rFonts w:ascii="Tahoma" w:hAnsi="Tahoma" w:cs="Tahoma"/>
        <w:color w:val="808080" w:themeColor="background1" w:themeShade="80"/>
        <w:sz w:val="16"/>
      </w:rPr>
      <w:tab/>
    </w:r>
    <w:r>
      <w:rPr>
        <w:rFonts w:ascii="Tahoma" w:hAnsi="Tahoma" w:cs="Tahoma"/>
        <w:color w:val="808080" w:themeColor="background1" w:themeShade="80"/>
        <w:sz w:val="16"/>
      </w:rPr>
      <w:tab/>
    </w:r>
    <w:r w:rsidRPr="008A7764">
      <w:rPr>
        <w:rFonts w:ascii="Tahoma" w:hAnsi="Tahoma" w:cs="Tahoma"/>
        <w:color w:val="808080" w:themeColor="background1" w:themeShade="80"/>
        <w:sz w:val="16"/>
      </w:rPr>
      <w:t>contact@</w:t>
    </w:r>
    <w:r w:rsidR="00044F66">
      <w:rPr>
        <w:rFonts w:ascii="Tahoma" w:hAnsi="Tahoma" w:cs="Tahoma"/>
        <w:color w:val="808080" w:themeColor="background1" w:themeShade="80"/>
        <w:sz w:val="16"/>
      </w:rPr>
      <w:t>aviaglobalgroup</w:t>
    </w:r>
    <w:r w:rsidRPr="008A7764">
      <w:rPr>
        <w:rFonts w:ascii="Tahoma" w:hAnsi="Tahoma" w:cs="Tahoma"/>
        <w:color w:val="808080" w:themeColor="background1" w:themeShade="80"/>
        <w:sz w:val="16"/>
      </w:rPr>
      <w:t>.com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8D134" w14:textId="20C642FD" w:rsidR="00DE58EF" w:rsidRDefault="00E617CB" w:rsidP="00DE58EF">
    <w:pPr>
      <w:pStyle w:val="Heading1"/>
      <w:tabs>
        <w:tab w:val="center" w:pos="4320"/>
        <w:tab w:val="right" w:pos="9270"/>
      </w:tabs>
      <w:spacing w:before="0" w:line="240" w:lineRule="auto"/>
      <w:rPr>
        <w:rFonts w:ascii="Tahoma" w:hAnsi="Tahoma" w:cs="Tahoma"/>
        <w:color w:val="808080" w:themeColor="background1" w:themeShade="80"/>
        <w:sz w:val="16"/>
      </w:rPr>
    </w:pPr>
    <w:bookmarkStart w:id="7" w:name="_Hlk536195946"/>
    <w:bookmarkStart w:id="8" w:name="_Hlk536195947"/>
    <w:r w:rsidRPr="00E617CB">
      <w:rPr>
        <w:rFonts w:ascii="Tahoma" w:hAnsi="Tahoma" w:cs="Tahoma"/>
        <w:b/>
        <w:i/>
        <w:noProof/>
        <w:color w:val="808080" w:themeColor="background1" w:themeShade="80"/>
        <w:sz w:val="12"/>
        <w:lang w:eastAsia="en-US"/>
      </w:rPr>
      <w:drawing>
        <wp:anchor distT="0" distB="0" distL="114300" distR="114300" simplePos="0" relativeHeight="251658240" behindDoc="0" locked="0" layoutInCell="1" allowOverlap="1" wp14:anchorId="4F870BF1" wp14:editId="0AE20E25">
          <wp:simplePos x="0" y="0"/>
          <wp:positionH relativeFrom="column">
            <wp:posOffset>36398</wp:posOffset>
          </wp:positionH>
          <wp:positionV relativeFrom="paragraph">
            <wp:posOffset>-318288</wp:posOffset>
          </wp:positionV>
          <wp:extent cx="321869" cy="414881"/>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anchor>
      </w:drawing>
    </w:r>
    <w:r w:rsidRPr="00E617CB">
      <w:rPr>
        <w:rFonts w:ascii="Tahoma" w:hAnsi="Tahoma" w:cs="Tahoma"/>
        <w:b/>
        <w:i/>
        <w:color w:val="808080" w:themeColor="background1" w:themeShade="80"/>
        <w:sz w:val="12"/>
      </w:rPr>
      <w:t>Insight, Action, Advantage</w:t>
    </w:r>
    <w:r>
      <w:rPr>
        <w:rFonts w:ascii="Tahoma" w:hAnsi="Tahoma" w:cs="Tahoma"/>
        <w:b/>
        <w:i/>
        <w:color w:val="808080" w:themeColor="background1" w:themeShade="80"/>
      </w:rPr>
      <w:tab/>
    </w:r>
    <w:proofErr w:type="spellStart"/>
    <w:r w:rsidR="00E370A4">
      <w:rPr>
        <w:rFonts w:ascii="Tahoma" w:hAnsi="Tahoma" w:cs="Tahoma"/>
        <w:b/>
        <w:i/>
        <w:color w:val="808080" w:themeColor="background1" w:themeShade="80"/>
        <w:sz w:val="36"/>
      </w:rPr>
      <w:t>AviaGlobal</w:t>
    </w:r>
    <w:proofErr w:type="spellEnd"/>
    <w:r w:rsidR="00E370A4">
      <w:rPr>
        <w:rFonts w:ascii="Tahoma" w:hAnsi="Tahoma" w:cs="Tahoma"/>
        <w:b/>
        <w:i/>
        <w:color w:val="808080" w:themeColor="background1" w:themeShade="80"/>
        <w:sz w:val="36"/>
      </w:rPr>
      <w:t xml:space="preserve"> Group</w:t>
    </w:r>
    <w:r w:rsidR="00103D04">
      <w:rPr>
        <w:rFonts w:ascii="Tahoma" w:hAnsi="Tahoma" w:cs="Tahoma"/>
        <w:b/>
        <w:i/>
        <w:color w:val="808080" w:themeColor="background1" w:themeShade="80"/>
      </w:rPr>
      <w:tab/>
    </w:r>
    <w:r w:rsidR="00DE58EF" w:rsidRPr="00DE58EF">
      <w:rPr>
        <w:rFonts w:ascii="Tahoma" w:hAnsi="Tahoma" w:cs="Tahoma"/>
        <w:color w:val="808080" w:themeColor="background1" w:themeShade="80"/>
        <w:sz w:val="16"/>
      </w:rPr>
      <w:t>33210 North 12</w:t>
    </w:r>
    <w:r w:rsidR="00DE58EF" w:rsidRPr="00DE58EF">
      <w:rPr>
        <w:rFonts w:ascii="Tahoma" w:hAnsi="Tahoma" w:cs="Tahoma"/>
        <w:color w:val="808080" w:themeColor="background1" w:themeShade="80"/>
        <w:sz w:val="16"/>
        <w:vertAlign w:val="superscript"/>
      </w:rPr>
      <w:t>th</w:t>
    </w:r>
    <w:r w:rsidR="00DE58EF" w:rsidRPr="00DE58EF">
      <w:rPr>
        <w:rFonts w:ascii="Tahoma" w:hAnsi="Tahoma" w:cs="Tahoma"/>
        <w:color w:val="808080" w:themeColor="background1" w:themeShade="80"/>
        <w:sz w:val="16"/>
      </w:rPr>
      <w:t xml:space="preserve"> Street</w:t>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t>Phoenix, AZ USA 85085</w:t>
    </w:r>
  </w:p>
  <w:p w14:paraId="1ADEAD9B" w14:textId="77777777" w:rsidR="00DE58EF" w:rsidRPr="00DE58EF" w:rsidRDefault="00DE58EF" w:rsidP="00EA128D">
    <w:pPr>
      <w:pBdr>
        <w:bottom w:val="single" w:sz="4" w:space="1" w:color="auto"/>
      </w:pBdr>
      <w:tabs>
        <w:tab w:val="decimal" w:pos="4770"/>
        <w:tab w:val="right" w:pos="9270"/>
      </w:tabs>
      <w:spacing w:before="0" w:after="0" w:line="240" w:lineRule="auto"/>
      <w:rPr>
        <w:rFonts w:ascii="Tahoma" w:eastAsiaTheme="majorEastAsia" w:hAnsi="Tahoma" w:cs="Tahoma"/>
        <w:color w:val="808080" w:themeColor="background1" w:themeShade="80"/>
        <w:sz w:val="16"/>
        <w:szCs w:val="32"/>
      </w:rPr>
    </w:pPr>
    <w:r>
      <w:rPr>
        <w:rFonts w:ascii="Tahoma" w:hAnsi="Tahoma" w:cs="Tahoma"/>
        <w:b/>
        <w:i/>
        <w:color w:val="808080" w:themeColor="background1" w:themeShade="80"/>
      </w:rPr>
      <w:tab/>
    </w:r>
    <w:r>
      <w:rPr>
        <w:rFonts w:ascii="Tahoma" w:hAnsi="Tahoma" w:cs="Tahoma"/>
        <w:b/>
        <w:i/>
        <w:color w:val="808080" w:themeColor="background1" w:themeShade="80"/>
      </w:rPr>
      <w:tab/>
    </w:r>
    <w:r w:rsidRPr="00DE58EF">
      <w:rPr>
        <w:rFonts w:ascii="Tahoma" w:eastAsiaTheme="majorEastAsia" w:hAnsi="Tahoma" w:cs="Tahoma"/>
        <w:color w:val="808080" w:themeColor="background1" w:themeShade="80"/>
        <w:sz w:val="16"/>
        <w:szCs w:val="32"/>
      </w:rPr>
      <w:t xml:space="preserve"> +1.623.434.8022</w:t>
    </w:r>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72E"/>
    <w:rsid w:val="00030136"/>
    <w:rsid w:val="00040F8D"/>
    <w:rsid w:val="00044F66"/>
    <w:rsid w:val="00047D59"/>
    <w:rsid w:val="00051295"/>
    <w:rsid w:val="00053288"/>
    <w:rsid w:val="00053CAE"/>
    <w:rsid w:val="000578B1"/>
    <w:rsid w:val="00082086"/>
    <w:rsid w:val="00084341"/>
    <w:rsid w:val="00096ECE"/>
    <w:rsid w:val="000E5C7C"/>
    <w:rsid w:val="000F67CB"/>
    <w:rsid w:val="000F7AF1"/>
    <w:rsid w:val="00103D04"/>
    <w:rsid w:val="0010443C"/>
    <w:rsid w:val="00105994"/>
    <w:rsid w:val="00134796"/>
    <w:rsid w:val="00152E53"/>
    <w:rsid w:val="0015743F"/>
    <w:rsid w:val="00161E42"/>
    <w:rsid w:val="00164BA3"/>
    <w:rsid w:val="00181D4F"/>
    <w:rsid w:val="001B49A6"/>
    <w:rsid w:val="001F4307"/>
    <w:rsid w:val="00210255"/>
    <w:rsid w:val="002117F2"/>
    <w:rsid w:val="002128C8"/>
    <w:rsid w:val="00215412"/>
    <w:rsid w:val="00215AD5"/>
    <w:rsid w:val="00217F5E"/>
    <w:rsid w:val="00230C0B"/>
    <w:rsid w:val="002535E4"/>
    <w:rsid w:val="00267C3E"/>
    <w:rsid w:val="002748E9"/>
    <w:rsid w:val="00276F89"/>
    <w:rsid w:val="002901AF"/>
    <w:rsid w:val="00297628"/>
    <w:rsid w:val="002A3950"/>
    <w:rsid w:val="002A7720"/>
    <w:rsid w:val="002B0409"/>
    <w:rsid w:val="002B51B1"/>
    <w:rsid w:val="002B5A3C"/>
    <w:rsid w:val="002D28F4"/>
    <w:rsid w:val="002D54DA"/>
    <w:rsid w:val="002E767A"/>
    <w:rsid w:val="00300CDC"/>
    <w:rsid w:val="00311063"/>
    <w:rsid w:val="003170D0"/>
    <w:rsid w:val="0032265C"/>
    <w:rsid w:val="003411A7"/>
    <w:rsid w:val="0034332A"/>
    <w:rsid w:val="00374512"/>
    <w:rsid w:val="00374778"/>
    <w:rsid w:val="00377F02"/>
    <w:rsid w:val="00384967"/>
    <w:rsid w:val="003B1EB0"/>
    <w:rsid w:val="003C17E2"/>
    <w:rsid w:val="003C329F"/>
    <w:rsid w:val="003D2B69"/>
    <w:rsid w:val="003D2C40"/>
    <w:rsid w:val="003D457B"/>
    <w:rsid w:val="003D6F21"/>
    <w:rsid w:val="003D74E4"/>
    <w:rsid w:val="003E3F4E"/>
    <w:rsid w:val="003F42ED"/>
    <w:rsid w:val="003F6B14"/>
    <w:rsid w:val="003F7C13"/>
    <w:rsid w:val="00416A86"/>
    <w:rsid w:val="00423DE4"/>
    <w:rsid w:val="00435076"/>
    <w:rsid w:val="00443346"/>
    <w:rsid w:val="00457427"/>
    <w:rsid w:val="00465247"/>
    <w:rsid w:val="00491F98"/>
    <w:rsid w:val="004A5A41"/>
    <w:rsid w:val="004B4A7C"/>
    <w:rsid w:val="004C2BCD"/>
    <w:rsid w:val="004C2D5F"/>
    <w:rsid w:val="004D4719"/>
    <w:rsid w:val="004E1686"/>
    <w:rsid w:val="004F23B3"/>
    <w:rsid w:val="0054497D"/>
    <w:rsid w:val="00546FEB"/>
    <w:rsid w:val="00594E59"/>
    <w:rsid w:val="005B142B"/>
    <w:rsid w:val="005B14BC"/>
    <w:rsid w:val="005B5996"/>
    <w:rsid w:val="005D029E"/>
    <w:rsid w:val="005F32F7"/>
    <w:rsid w:val="0060384E"/>
    <w:rsid w:val="00605429"/>
    <w:rsid w:val="006109F5"/>
    <w:rsid w:val="006251B7"/>
    <w:rsid w:val="00626821"/>
    <w:rsid w:val="00627D60"/>
    <w:rsid w:val="006527A1"/>
    <w:rsid w:val="00667073"/>
    <w:rsid w:val="00693B7D"/>
    <w:rsid w:val="00695C53"/>
    <w:rsid w:val="006A1A95"/>
    <w:rsid w:val="006A2514"/>
    <w:rsid w:val="006A6EE0"/>
    <w:rsid w:val="006B1778"/>
    <w:rsid w:val="006B3E5E"/>
    <w:rsid w:val="006B674E"/>
    <w:rsid w:val="006C7EA2"/>
    <w:rsid w:val="006D58E5"/>
    <w:rsid w:val="006D71ED"/>
    <w:rsid w:val="006D7D85"/>
    <w:rsid w:val="006E6AA5"/>
    <w:rsid w:val="007123B4"/>
    <w:rsid w:val="00717586"/>
    <w:rsid w:val="00740E1C"/>
    <w:rsid w:val="0075756B"/>
    <w:rsid w:val="007725AC"/>
    <w:rsid w:val="007835E1"/>
    <w:rsid w:val="00784B33"/>
    <w:rsid w:val="007B597C"/>
    <w:rsid w:val="007E7D8F"/>
    <w:rsid w:val="0080582D"/>
    <w:rsid w:val="00807217"/>
    <w:rsid w:val="0081739D"/>
    <w:rsid w:val="00841B84"/>
    <w:rsid w:val="008522D1"/>
    <w:rsid w:val="00870BFF"/>
    <w:rsid w:val="00871DD9"/>
    <w:rsid w:val="0087272E"/>
    <w:rsid w:val="00884301"/>
    <w:rsid w:val="00884772"/>
    <w:rsid w:val="00892C87"/>
    <w:rsid w:val="008D4AED"/>
    <w:rsid w:val="008F71B6"/>
    <w:rsid w:val="0091389B"/>
    <w:rsid w:val="00934E9A"/>
    <w:rsid w:val="009409DB"/>
    <w:rsid w:val="00941BAF"/>
    <w:rsid w:val="009525A7"/>
    <w:rsid w:val="0097673B"/>
    <w:rsid w:val="00987F7F"/>
    <w:rsid w:val="009A00A1"/>
    <w:rsid w:val="009A27A1"/>
    <w:rsid w:val="009A3D10"/>
    <w:rsid w:val="00A05EF7"/>
    <w:rsid w:val="00A12CD5"/>
    <w:rsid w:val="00A311D1"/>
    <w:rsid w:val="00A61E34"/>
    <w:rsid w:val="00A642C6"/>
    <w:rsid w:val="00A66094"/>
    <w:rsid w:val="00A7005F"/>
    <w:rsid w:val="00A81E00"/>
    <w:rsid w:val="00A8223B"/>
    <w:rsid w:val="00AA0D5A"/>
    <w:rsid w:val="00AC7E3F"/>
    <w:rsid w:val="00AD3C47"/>
    <w:rsid w:val="00AF50AA"/>
    <w:rsid w:val="00AF5BBF"/>
    <w:rsid w:val="00B04376"/>
    <w:rsid w:val="00B07A0C"/>
    <w:rsid w:val="00B273A3"/>
    <w:rsid w:val="00B34F86"/>
    <w:rsid w:val="00B57C4C"/>
    <w:rsid w:val="00B635B1"/>
    <w:rsid w:val="00B8414E"/>
    <w:rsid w:val="00B93153"/>
    <w:rsid w:val="00BB0A6F"/>
    <w:rsid w:val="00BD0AD1"/>
    <w:rsid w:val="00C208FD"/>
    <w:rsid w:val="00C2605B"/>
    <w:rsid w:val="00C4791D"/>
    <w:rsid w:val="00C712BB"/>
    <w:rsid w:val="00C807A3"/>
    <w:rsid w:val="00C81CFC"/>
    <w:rsid w:val="00C8257C"/>
    <w:rsid w:val="00C9192D"/>
    <w:rsid w:val="00C929C4"/>
    <w:rsid w:val="00CA78F8"/>
    <w:rsid w:val="00CB4FBB"/>
    <w:rsid w:val="00CB6753"/>
    <w:rsid w:val="00CD1C18"/>
    <w:rsid w:val="00D03E76"/>
    <w:rsid w:val="00D246F9"/>
    <w:rsid w:val="00D25D36"/>
    <w:rsid w:val="00D5517B"/>
    <w:rsid w:val="00D63421"/>
    <w:rsid w:val="00D72F80"/>
    <w:rsid w:val="00D844D5"/>
    <w:rsid w:val="00D94A7C"/>
    <w:rsid w:val="00DB01DA"/>
    <w:rsid w:val="00DE58EF"/>
    <w:rsid w:val="00E02280"/>
    <w:rsid w:val="00E31AB2"/>
    <w:rsid w:val="00E36DDA"/>
    <w:rsid w:val="00E370A4"/>
    <w:rsid w:val="00E45BB9"/>
    <w:rsid w:val="00E617CB"/>
    <w:rsid w:val="00E76A06"/>
    <w:rsid w:val="00E81D49"/>
    <w:rsid w:val="00E843E0"/>
    <w:rsid w:val="00EA128D"/>
    <w:rsid w:val="00EA4298"/>
    <w:rsid w:val="00EB3462"/>
    <w:rsid w:val="00EB5064"/>
    <w:rsid w:val="00EB7FF1"/>
    <w:rsid w:val="00EC03AC"/>
    <w:rsid w:val="00EE635C"/>
    <w:rsid w:val="00F079F1"/>
    <w:rsid w:val="00F13F3C"/>
    <w:rsid w:val="00F20B29"/>
    <w:rsid w:val="00F51C46"/>
    <w:rsid w:val="00F62DA6"/>
    <w:rsid w:val="00F63273"/>
    <w:rsid w:val="00F7066E"/>
    <w:rsid w:val="00F82CD6"/>
    <w:rsid w:val="00F8663A"/>
    <w:rsid w:val="00FA64DD"/>
    <w:rsid w:val="00FB49FE"/>
    <w:rsid w:val="00FC288B"/>
    <w:rsid w:val="00FC6ABC"/>
    <w:rsid w:val="00FF028E"/>
    <w:rsid w:val="00FF2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F3F4BC"/>
  <w15:docId w15:val="{0D37BD62-20E3-4F3E-92C3-20EEBE61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5">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rsid w:val="009525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525A7"/>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5A7"/>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9525A7"/>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952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9525A7"/>
    <w:pPr>
      <w:spacing w:after="120"/>
      <w:ind w:left="360"/>
    </w:pPr>
  </w:style>
  <w:style w:type="paragraph" w:styleId="Date">
    <w:name w:val="Date"/>
    <w:basedOn w:val="Normal"/>
    <w:next w:val="Normal"/>
    <w:link w:val="DateChar"/>
    <w:uiPriority w:val="1"/>
    <w:qFormat/>
    <w:rsid w:val="009525A7"/>
    <w:pPr>
      <w:spacing w:before="80" w:line="240" w:lineRule="auto"/>
    </w:pPr>
  </w:style>
  <w:style w:type="character" w:customStyle="1" w:styleId="DateChar">
    <w:name w:val="Date Char"/>
    <w:basedOn w:val="DefaultParagraphFont"/>
    <w:link w:val="Date"/>
    <w:uiPriority w:val="1"/>
    <w:rsid w:val="009525A7"/>
    <w:rPr>
      <w:spacing w:val="4"/>
      <w:sz w:val="22"/>
      <w:szCs w:val="20"/>
    </w:rPr>
  </w:style>
  <w:style w:type="paragraph" w:styleId="Header">
    <w:name w:val="header"/>
    <w:basedOn w:val="Normal"/>
    <w:link w:val="HeaderChar"/>
    <w:uiPriority w:val="99"/>
    <w:unhideWhenUsed/>
    <w:rsid w:val="009525A7"/>
    <w:pPr>
      <w:tabs>
        <w:tab w:val="center" w:pos="4680"/>
        <w:tab w:val="right" w:pos="9360"/>
      </w:tabs>
      <w:spacing w:before="0" w:after="360"/>
      <w:contextualSpacing/>
    </w:pPr>
  </w:style>
  <w:style w:type="character" w:customStyle="1" w:styleId="HeaderChar">
    <w:name w:val="Header Char"/>
    <w:basedOn w:val="DefaultParagraphFont"/>
    <w:link w:val="Header"/>
    <w:uiPriority w:val="99"/>
    <w:rsid w:val="009525A7"/>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9525A7"/>
    <w:pPr>
      <w:numPr>
        <w:numId w:val="1"/>
      </w:numPr>
      <w:spacing w:before="240" w:after="120"/>
      <w:contextualSpacing/>
    </w:pPr>
    <w:rPr>
      <w:b/>
      <w:bCs/>
    </w:rPr>
  </w:style>
  <w:style w:type="paragraph" w:styleId="NoSpacing">
    <w:name w:val="No Spacing"/>
    <w:uiPriority w:val="1"/>
    <w:unhideWhenUsed/>
    <w:qFormat/>
    <w:rsid w:val="009525A7"/>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semiHidden/>
    <w:unhideWhenUsed/>
    <w:qFormat/>
    <w:rsid w:val="00D03E76"/>
    <w:pPr>
      <w:ind w:left="720"/>
      <w:contextualSpacing/>
    </w:pPr>
  </w:style>
  <w:style w:type="table" w:customStyle="1" w:styleId="ListTable1Light1">
    <w:name w:val="List Table 1 Light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425022">
      <w:bodyDiv w:val="1"/>
      <w:marLeft w:val="0"/>
      <w:marRight w:val="0"/>
      <w:marTop w:val="0"/>
      <w:marBottom w:val="0"/>
      <w:divBdr>
        <w:top w:val="none" w:sz="0" w:space="0" w:color="auto"/>
        <w:left w:val="none" w:sz="0" w:space="0" w:color="auto"/>
        <w:bottom w:val="none" w:sz="0" w:space="0" w:color="auto"/>
        <w:right w:val="none" w:sz="0" w:space="0" w:color="auto"/>
      </w:divBdr>
    </w:div>
    <w:div w:id="17582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GreyGrp%20Letterhead%20Master%20v0125JAN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GreyGrp Letterhead Master v0125JAN19</Template>
  <TotalTime>327</TotalTime>
  <Pages>4</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 Adams</dc:creator>
  <cp:keywords>14 January 2019</cp:keywords>
  <cp:lastModifiedBy>Lee Carlson</cp:lastModifiedBy>
  <cp:revision>5</cp:revision>
  <cp:lastPrinted>2019-02-22T13:19:00Z</cp:lastPrinted>
  <dcterms:created xsi:type="dcterms:W3CDTF">2019-02-22T13:19:00Z</dcterms:created>
  <dcterms:modified xsi:type="dcterms:W3CDTF">2019-02-22T18:45:00Z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