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68316" w14:textId="23AAD9D4" w:rsidR="003900E1" w:rsidRDefault="003900E1" w:rsidP="003900E1">
      <w:pPr>
        <w:pStyle w:val="Title"/>
        <w:jc w:val="center"/>
      </w:pPr>
      <w:r>
        <w:t>Consulting Agreement</w:t>
      </w:r>
    </w:p>
    <w:p w14:paraId="2682AAB5" w14:textId="77777777" w:rsidR="00A55F7D" w:rsidRDefault="00A55F7D" w:rsidP="00A55F7D">
      <w:bookmarkStart w:id="0" w:name="_Hlk4055327"/>
      <w:r>
        <w:t>AviaGlobal Group, LLC (AGG) is confident that our unique knowledge, physical presence and network of aerospace contacts can provide valuable business development and market insight to further enhance RAMI presence in the European marketplace. As such, we are proposing to replace the current RAMI / AGG agreements with a more efficient and flexible retainer-based proposal.</w:t>
      </w:r>
    </w:p>
    <w:p w14:paraId="7DDBB55F" w14:textId="77777777" w:rsidR="00A55F7D" w:rsidRDefault="00A55F7D" w:rsidP="00A55F7D">
      <w:r>
        <w:t>AGG proposes three general areas of assistance to RAMI. AGG expects that these pursuits as parallel activities and are incorporated in an overall retainer relationship. AGG proposes an initial AGG engagement for twelve consecutive months for a retainer of $20,000 per month generally including the following activities, previously discussed or underway, and other as-directed activities for RAMI as may be agreed.</w:t>
      </w:r>
    </w:p>
    <w:p w14:paraId="70C9F29F" w14:textId="77777777" w:rsidR="00A55F7D" w:rsidRPr="005B0A4E" w:rsidRDefault="00A55F7D" w:rsidP="00A55F7D">
      <w:pPr>
        <w:pStyle w:val="ListParagraph"/>
        <w:numPr>
          <w:ilvl w:val="0"/>
          <w:numId w:val="25"/>
        </w:numPr>
        <w:spacing w:before="240" w:after="160" w:line="259" w:lineRule="auto"/>
        <w:contextualSpacing w:val="0"/>
        <w:rPr>
          <w:b/>
          <w:bCs/>
        </w:rPr>
      </w:pPr>
      <w:r w:rsidRPr="005B0A4E">
        <w:rPr>
          <w:b/>
          <w:bCs/>
        </w:rPr>
        <w:t>Business development on behalf of RAMI</w:t>
      </w:r>
    </w:p>
    <w:p w14:paraId="0E6DBA5F" w14:textId="77777777" w:rsidR="00A55F7D" w:rsidRDefault="00A55F7D" w:rsidP="00A55F7D">
      <w:pPr>
        <w:ind w:left="720"/>
      </w:pPr>
      <w:r>
        <w:t xml:space="preserve">AGG proposes providing business development services, coordination and augmentation by addressing areas of RAMI activity as may be mutually agreed, with the primary aim of increasing RAMI’s personnel, business and overall commercial presence in the general European economic area and other regions as may be needed and appropriate. </w:t>
      </w:r>
    </w:p>
    <w:p w14:paraId="229384B0" w14:textId="77777777" w:rsidR="00A55F7D" w:rsidRDefault="00A55F7D" w:rsidP="00A55F7D">
      <w:pPr>
        <w:ind w:left="720"/>
      </w:pPr>
      <w:r>
        <w:t>Specifically, we will focus chase and capture efforts on OEMs, MROs and end-users, as well as providing, as needed, insight and support to RAMI for their more general business efforts. Also, we can be tasked by RAMI to work special projects, where RAMI believes AGG can add value to the efforts.</w:t>
      </w:r>
    </w:p>
    <w:p w14:paraId="105613EE" w14:textId="77777777" w:rsidR="00A55F7D" w:rsidRDefault="00A55F7D" w:rsidP="00A55F7D">
      <w:pPr>
        <w:ind w:left="720"/>
      </w:pPr>
      <w:r>
        <w:t xml:space="preserve">Importantly, given AGGs presence in Europe, and in this time of restricted USA-based travel and reduced budgets, we can efficiently travel throughout the general region to represent RAMI interests. </w:t>
      </w:r>
    </w:p>
    <w:p w14:paraId="51474995" w14:textId="77777777" w:rsidR="00A55F7D" w:rsidRDefault="00A55F7D" w:rsidP="00A55F7D">
      <w:pPr>
        <w:spacing w:after="80"/>
        <w:ind w:left="720"/>
      </w:pPr>
      <w:r>
        <w:t>The immediate priority is to launch business development efforts in Europe, as soon as possible. Some examples of proposed AGG/ RAMI efforts include:</w:t>
      </w:r>
    </w:p>
    <w:p w14:paraId="36DEB4D8" w14:textId="77777777" w:rsidR="00A55F7D" w:rsidRDefault="00A55F7D" w:rsidP="00A55F7D">
      <w:pPr>
        <w:pStyle w:val="ListParagraph"/>
        <w:numPr>
          <w:ilvl w:val="1"/>
          <w:numId w:val="25"/>
        </w:numPr>
        <w:spacing w:before="0" w:after="160" w:line="259" w:lineRule="auto"/>
      </w:pPr>
      <w:r>
        <w:t>Tier 1 Aerospace - Thales, BAe, Airbus, Leonardo, etc. - Civil &amp; Military</w:t>
      </w:r>
    </w:p>
    <w:p w14:paraId="18CC8289" w14:textId="77777777" w:rsidR="00A55F7D" w:rsidRDefault="00A55F7D" w:rsidP="00A55F7D">
      <w:pPr>
        <w:pStyle w:val="ListParagraph"/>
        <w:numPr>
          <w:ilvl w:val="2"/>
          <w:numId w:val="25"/>
        </w:numPr>
        <w:spacing w:before="0" w:after="160" w:line="259" w:lineRule="auto"/>
      </w:pPr>
      <w:r>
        <w:t>Helicopter and fixed wing advocacy for RAMI</w:t>
      </w:r>
    </w:p>
    <w:p w14:paraId="78B880DB" w14:textId="77777777" w:rsidR="00A55F7D" w:rsidRDefault="00A55F7D" w:rsidP="00A55F7D">
      <w:pPr>
        <w:pStyle w:val="ListParagraph"/>
        <w:numPr>
          <w:ilvl w:val="2"/>
          <w:numId w:val="25"/>
        </w:numPr>
        <w:spacing w:before="0" w:after="160" w:line="259" w:lineRule="auto"/>
      </w:pPr>
      <w:r>
        <w:t>New program and resourcing of products with RAMI products</w:t>
      </w:r>
    </w:p>
    <w:p w14:paraId="59344F83" w14:textId="77777777" w:rsidR="00A55F7D" w:rsidRDefault="00A55F7D" w:rsidP="00A55F7D">
      <w:pPr>
        <w:pStyle w:val="ListParagraph"/>
        <w:numPr>
          <w:ilvl w:val="1"/>
          <w:numId w:val="25"/>
        </w:numPr>
        <w:spacing w:before="0" w:after="160" w:line="259" w:lineRule="auto"/>
      </w:pPr>
      <w:r>
        <w:t>Focus on other potential customers in Europe</w:t>
      </w:r>
    </w:p>
    <w:p w14:paraId="46DB3B77" w14:textId="77777777" w:rsidR="00A55F7D" w:rsidRDefault="00A55F7D" w:rsidP="00A55F7D">
      <w:pPr>
        <w:pStyle w:val="ListParagraph"/>
        <w:numPr>
          <w:ilvl w:val="2"/>
          <w:numId w:val="25"/>
        </w:numPr>
        <w:spacing w:before="0" w:after="160" w:line="259" w:lineRule="auto"/>
      </w:pPr>
      <w:r>
        <w:t>Pilatus &amp; other 2</w:t>
      </w:r>
      <w:r w:rsidRPr="00887886">
        <w:rPr>
          <w:vertAlign w:val="superscript"/>
        </w:rPr>
        <w:t>nd</w:t>
      </w:r>
      <w:r>
        <w:t xml:space="preserve"> + tier fixed wing aircraft OEMs</w:t>
      </w:r>
    </w:p>
    <w:p w14:paraId="63852D21" w14:textId="77777777" w:rsidR="00A55F7D" w:rsidRDefault="00A55F7D" w:rsidP="00A55F7D">
      <w:pPr>
        <w:pStyle w:val="ListParagraph"/>
        <w:numPr>
          <w:ilvl w:val="2"/>
          <w:numId w:val="25"/>
        </w:numPr>
        <w:spacing w:before="0" w:after="160" w:line="259" w:lineRule="auto"/>
      </w:pPr>
      <w:proofErr w:type="spellStart"/>
      <w:r>
        <w:t>Kopter</w:t>
      </w:r>
      <w:proofErr w:type="spellEnd"/>
      <w:r>
        <w:t xml:space="preserve"> &amp; other 2</w:t>
      </w:r>
      <w:r w:rsidRPr="00887886">
        <w:rPr>
          <w:vertAlign w:val="superscript"/>
        </w:rPr>
        <w:t>nd</w:t>
      </w:r>
      <w:r>
        <w:t xml:space="preserve"> + tier rotorcraft OEMs</w:t>
      </w:r>
    </w:p>
    <w:p w14:paraId="07213038" w14:textId="77777777" w:rsidR="00A55F7D" w:rsidRDefault="00A55F7D" w:rsidP="00A55F7D">
      <w:pPr>
        <w:pStyle w:val="ListParagraph"/>
        <w:numPr>
          <w:ilvl w:val="2"/>
          <w:numId w:val="25"/>
        </w:numPr>
        <w:spacing w:before="0" w:after="160" w:line="259" w:lineRule="auto"/>
      </w:pPr>
      <w:proofErr w:type="spellStart"/>
      <w:r>
        <w:t>Axnes</w:t>
      </w:r>
      <w:proofErr w:type="spellEnd"/>
      <w:r>
        <w:t xml:space="preserve"> &amp; Other Avionics OEMs</w:t>
      </w:r>
    </w:p>
    <w:p w14:paraId="1F439708" w14:textId="77777777" w:rsidR="00A55F7D" w:rsidRDefault="00A55F7D" w:rsidP="00A55F7D">
      <w:pPr>
        <w:pStyle w:val="ListParagraph"/>
        <w:numPr>
          <w:ilvl w:val="2"/>
          <w:numId w:val="25"/>
        </w:numPr>
        <w:spacing w:before="0" w:after="160" w:line="259" w:lineRule="auto"/>
      </w:pPr>
      <w:r>
        <w:t>TQ, Becker &amp; other 2</w:t>
      </w:r>
      <w:r w:rsidRPr="00887886">
        <w:rPr>
          <w:vertAlign w:val="superscript"/>
        </w:rPr>
        <w:t>nd</w:t>
      </w:r>
      <w:r>
        <w:t xml:space="preserve"> + tier avionics OEMs</w:t>
      </w:r>
    </w:p>
    <w:p w14:paraId="7F05DAB4" w14:textId="77777777" w:rsidR="00A55F7D" w:rsidRDefault="00A55F7D" w:rsidP="00A55F7D">
      <w:pPr>
        <w:ind w:left="720"/>
      </w:pPr>
      <w:r>
        <w:t xml:space="preserve">We assume that RAMI will continue to manage their dealer/ distributor network, which we have considered outside the scope of AGG services offered in this proposal. However, we </w:t>
      </w:r>
      <w:r>
        <w:lastRenderedPageBreak/>
        <w:t>will be pleased to enter into engagement discussions with RAMI, if RAMI considers AGG can help in this area.</w:t>
      </w:r>
    </w:p>
    <w:p w14:paraId="1EA43290" w14:textId="77777777" w:rsidR="00A55F7D" w:rsidRPr="005B0A4E" w:rsidRDefault="00A55F7D" w:rsidP="00A55F7D">
      <w:pPr>
        <w:pStyle w:val="ListParagraph"/>
        <w:numPr>
          <w:ilvl w:val="0"/>
          <w:numId w:val="25"/>
        </w:numPr>
        <w:spacing w:before="240" w:after="160" w:line="259" w:lineRule="auto"/>
        <w:contextualSpacing w:val="0"/>
        <w:rPr>
          <w:b/>
          <w:bCs/>
        </w:rPr>
      </w:pPr>
      <w:r w:rsidRPr="005B0A4E">
        <w:rPr>
          <w:b/>
          <w:bCs/>
        </w:rPr>
        <w:t>Pursuit of Becker France</w:t>
      </w:r>
    </w:p>
    <w:p w14:paraId="1C348BDE" w14:textId="77777777" w:rsidR="00A55F7D" w:rsidRDefault="00A55F7D" w:rsidP="00A55F7D">
      <w:pPr>
        <w:spacing w:after="80"/>
        <w:ind w:left="720"/>
      </w:pPr>
      <w:r>
        <w:t>AGG has provided continued financial, business and meeting support to RAMI in pursuit of the Becker France (BEF) acquisition opportunity. Continuing and expanding this activity, AGG proposes to continue with detailed, in situ, support of RAMI’s BEF acquisition pursuit with the following example activities:</w:t>
      </w:r>
    </w:p>
    <w:p w14:paraId="26E6770D" w14:textId="77777777" w:rsidR="00A55F7D" w:rsidRDefault="00A55F7D" w:rsidP="00A55F7D">
      <w:pPr>
        <w:pStyle w:val="ListParagraph"/>
        <w:numPr>
          <w:ilvl w:val="1"/>
          <w:numId w:val="25"/>
        </w:numPr>
        <w:spacing w:before="0" w:after="160" w:line="259" w:lineRule="auto"/>
      </w:pPr>
      <w:r>
        <w:t>Provide insight, intelligence, guidance as needed to help clarify, better understand and recommend the best approach for executing a formal purchase offer, plan to the current BEF ownership</w:t>
      </w:r>
    </w:p>
    <w:p w14:paraId="7271F86C" w14:textId="77777777" w:rsidR="00A55F7D" w:rsidRDefault="00A55F7D" w:rsidP="00A55F7D">
      <w:pPr>
        <w:pStyle w:val="ListParagraph"/>
        <w:numPr>
          <w:ilvl w:val="1"/>
          <w:numId w:val="25"/>
        </w:numPr>
        <w:spacing w:before="0" w:after="160" w:line="259" w:lineRule="auto"/>
      </w:pPr>
      <w:r>
        <w:t>Provide on-site meeting and representation at Becker Germany, BEF or other locations as needed.</w:t>
      </w:r>
    </w:p>
    <w:p w14:paraId="19544B1C" w14:textId="77777777" w:rsidR="00A55F7D" w:rsidRDefault="00A55F7D" w:rsidP="00A55F7D">
      <w:pPr>
        <w:pStyle w:val="ListParagraph"/>
        <w:numPr>
          <w:ilvl w:val="1"/>
          <w:numId w:val="25"/>
        </w:numPr>
        <w:spacing w:before="0" w:after="160" w:line="259" w:lineRule="auto"/>
      </w:pPr>
      <w:r>
        <w:t>Active and continuous dialogue and engagement with BEF ownership, on behalf of RAMI, regarding future opportunities to acquire BEF in the event multiple offer iterations are required.</w:t>
      </w:r>
    </w:p>
    <w:p w14:paraId="51D23F06" w14:textId="77777777" w:rsidR="00A55F7D" w:rsidRDefault="00A55F7D" w:rsidP="00A55F7D">
      <w:pPr>
        <w:pStyle w:val="ListParagraph"/>
        <w:numPr>
          <w:ilvl w:val="0"/>
          <w:numId w:val="25"/>
        </w:numPr>
        <w:spacing w:before="240" w:after="160" w:line="259" w:lineRule="auto"/>
        <w:contextualSpacing w:val="0"/>
        <w:rPr>
          <w:b/>
          <w:bCs/>
        </w:rPr>
      </w:pPr>
      <w:r w:rsidRPr="005B0A4E">
        <w:rPr>
          <w:b/>
          <w:bCs/>
        </w:rPr>
        <w:t>Development of European commercial presence – “RAMI Swiss Strategy”</w:t>
      </w:r>
    </w:p>
    <w:p w14:paraId="09C89875" w14:textId="7F63D0B9" w:rsidR="00A55F7D" w:rsidRDefault="00A55F7D" w:rsidP="00A55F7D">
      <w:pPr>
        <w:spacing w:after="80"/>
        <w:ind w:left="720"/>
      </w:pPr>
      <w:r>
        <w:t>AGG understands and is able to support RAMI’s need to establish a commercial presence to support current and potential in-region manufacturing and commercial offset requirements. As a parallel activity to the pursuit of BEF, AGG proposes supporting RAMI in this activity</w:t>
      </w:r>
      <w:r>
        <w:t>:</w:t>
      </w:r>
    </w:p>
    <w:p w14:paraId="6F8D7AB8" w14:textId="77777777" w:rsidR="00A55F7D" w:rsidRDefault="00A55F7D" w:rsidP="00A55F7D">
      <w:pPr>
        <w:pStyle w:val="ListParagraph"/>
        <w:numPr>
          <w:ilvl w:val="1"/>
          <w:numId w:val="25"/>
        </w:numPr>
        <w:spacing w:before="0" w:after="160" w:line="259" w:lineRule="auto"/>
      </w:pPr>
      <w:r>
        <w:t>Generally, assist and advise RAMI regarding potential acquisition partnering, or other type of European manufacturing presence, whether BEF or another entity</w:t>
      </w:r>
    </w:p>
    <w:p w14:paraId="21A9EA38" w14:textId="77777777" w:rsidR="00A55F7D" w:rsidRDefault="00A55F7D" w:rsidP="00A55F7D">
      <w:pPr>
        <w:pStyle w:val="ListParagraph"/>
        <w:numPr>
          <w:ilvl w:val="1"/>
          <w:numId w:val="25"/>
        </w:numPr>
        <w:spacing w:before="0" w:after="160" w:line="259" w:lineRule="auto"/>
      </w:pPr>
      <w:r>
        <w:t>Research and provide potential targets, methodologies for establishing European area presence</w:t>
      </w:r>
    </w:p>
    <w:p w14:paraId="0E8B261C" w14:textId="77777777" w:rsidR="00A55F7D" w:rsidRDefault="00A55F7D" w:rsidP="00A55F7D">
      <w:pPr>
        <w:pStyle w:val="ListParagraph"/>
        <w:numPr>
          <w:ilvl w:val="1"/>
          <w:numId w:val="25"/>
        </w:numPr>
        <w:spacing w:before="0" w:after="160" w:line="259" w:lineRule="auto"/>
      </w:pPr>
      <w:r>
        <w:t>As needed, regional on-site visits for, evaluations and reports to RAMI regarding potential facilities</w:t>
      </w:r>
    </w:p>
    <w:p w14:paraId="0B41C9C1" w14:textId="77777777" w:rsidR="00A55F7D" w:rsidRDefault="00A55F7D" w:rsidP="00A55F7D">
      <w:pPr>
        <w:pStyle w:val="ListParagraph"/>
        <w:numPr>
          <w:ilvl w:val="1"/>
          <w:numId w:val="25"/>
        </w:numPr>
        <w:spacing w:before="0" w:after="160" w:line="259" w:lineRule="auto"/>
      </w:pPr>
      <w:r>
        <w:t>Organize meetings, provide on-site representation on behalf of RAMI before, during and after regarding the establishing of a RAMI presence in Europe</w:t>
      </w:r>
    </w:p>
    <w:p w14:paraId="75E5B2D3" w14:textId="77777777" w:rsidR="00A55F7D" w:rsidRDefault="00A55F7D" w:rsidP="00A55F7D">
      <w:pPr>
        <w:pStyle w:val="ListParagraph"/>
        <w:numPr>
          <w:ilvl w:val="1"/>
          <w:numId w:val="25"/>
        </w:numPr>
        <w:spacing w:before="0" w:after="160" w:line="259" w:lineRule="auto"/>
      </w:pPr>
      <w:r>
        <w:t>Assist RAMI in securing, coordinating legal and financial representation as needed</w:t>
      </w:r>
    </w:p>
    <w:p w14:paraId="080A2DF6" w14:textId="77777777" w:rsidR="00A55F7D" w:rsidRDefault="00A55F7D" w:rsidP="00A55F7D">
      <w:r>
        <w:t>Terms:</w:t>
      </w:r>
    </w:p>
    <w:p w14:paraId="0991D9A9" w14:textId="77777777" w:rsidR="00A55F7D" w:rsidRDefault="00A55F7D" w:rsidP="00A55F7D">
      <w:pPr>
        <w:pStyle w:val="ListParagraph"/>
        <w:numPr>
          <w:ilvl w:val="0"/>
          <w:numId w:val="26"/>
        </w:numPr>
        <w:spacing w:before="0" w:after="160" w:line="259" w:lineRule="auto"/>
      </w:pPr>
      <w:r>
        <w:t>Initial engagement is for 12 consecutive months, from execution and renewable by mutual agreement prior to end of engagement</w:t>
      </w:r>
    </w:p>
    <w:p w14:paraId="3B57F113" w14:textId="77777777" w:rsidR="00A55F7D" w:rsidRDefault="00A55F7D" w:rsidP="00A55F7D">
      <w:pPr>
        <w:pStyle w:val="ListParagraph"/>
        <w:numPr>
          <w:ilvl w:val="0"/>
          <w:numId w:val="26"/>
        </w:numPr>
        <w:spacing w:before="0" w:after="160" w:line="259" w:lineRule="auto"/>
      </w:pPr>
      <w:r>
        <w:t>Weekly activity report, form and frequency as needed</w:t>
      </w:r>
    </w:p>
    <w:p w14:paraId="37C84716" w14:textId="77777777" w:rsidR="00A55F7D" w:rsidRPr="00A55F7D" w:rsidRDefault="00A55F7D" w:rsidP="00A55F7D">
      <w:pPr>
        <w:pStyle w:val="ListParagraph"/>
        <w:numPr>
          <w:ilvl w:val="0"/>
          <w:numId w:val="26"/>
        </w:numPr>
        <w:spacing w:before="0" w:after="160" w:line="259" w:lineRule="auto"/>
      </w:pPr>
      <w:r>
        <w:t xml:space="preserve">Final agreement includes T &amp; Cs same as our current </w:t>
      </w:r>
      <w:r w:rsidRPr="00A55F7D">
        <w:t>agreement;</w:t>
      </w:r>
      <w:r w:rsidRPr="00A55F7D" w:rsidDel="000E6C0D">
        <w:t xml:space="preserve"> </w:t>
      </w:r>
      <w:r w:rsidRPr="00A55F7D">
        <w:t xml:space="preserve">Rate for </w:t>
      </w:r>
      <w:r w:rsidRPr="00A55F7D">
        <w:t>S</w:t>
      </w:r>
      <w:r w:rsidRPr="00A55F7D">
        <w:t>ervices: $20,000 per month</w:t>
      </w:r>
    </w:p>
    <w:p w14:paraId="195BE106" w14:textId="77777777" w:rsidR="00A55F7D" w:rsidRDefault="00A55F7D" w:rsidP="00A55F7D">
      <w:pPr>
        <w:pStyle w:val="ListParagraph"/>
        <w:numPr>
          <w:ilvl w:val="0"/>
          <w:numId w:val="26"/>
        </w:numPr>
        <w:spacing w:before="0" w:after="160" w:line="259" w:lineRule="auto"/>
      </w:pPr>
      <w:r>
        <w:t>Payment terms are Net 10, invoiced the first business day of each month for the previous month’s services, payment via ACH preferred</w:t>
      </w:r>
    </w:p>
    <w:p w14:paraId="74D46856" w14:textId="275EA4C4" w:rsidR="00A55F7D" w:rsidRDefault="00A55F7D" w:rsidP="00A55F7D">
      <w:pPr>
        <w:pStyle w:val="ListParagraph"/>
        <w:numPr>
          <w:ilvl w:val="0"/>
          <w:numId w:val="26"/>
        </w:numPr>
        <w:spacing w:before="0" w:after="160" w:line="259" w:lineRule="auto"/>
      </w:pPr>
      <w:r>
        <w:t>Pre-authorized expenses outside of the retainer to be paid IAW AGG 2020 Rate Sheet, Net</w:t>
      </w:r>
      <w:r>
        <w:t> </w:t>
      </w:r>
      <w:r>
        <w:t>10</w:t>
      </w:r>
    </w:p>
    <w:p w14:paraId="47D8A863" w14:textId="1C6E3EEE" w:rsidR="00360186" w:rsidRPr="00EA6588" w:rsidRDefault="00360186" w:rsidP="00360186">
      <w:pPr>
        <w:rPr>
          <w:rFonts w:eastAsiaTheme="majorEastAsia"/>
        </w:rPr>
      </w:pPr>
      <w:r w:rsidRPr="00EA6588">
        <w:rPr>
          <w:rFonts w:eastAsiaTheme="majorEastAsia"/>
        </w:rPr>
        <w:lastRenderedPageBreak/>
        <w:t>IN WITNESS WHEREOF, the parties have executed this Agreement effective the date first stated above.</w:t>
      </w:r>
    </w:p>
    <w:p w14:paraId="4C622646" w14:textId="35343E88" w:rsidR="0042594D" w:rsidRDefault="0042594D" w:rsidP="00F91FF3">
      <w:pPr>
        <w:pStyle w:val="Heading2"/>
      </w:pPr>
      <w:r>
        <w:t>Client:</w:t>
      </w:r>
      <w:r w:rsidR="00FB2397">
        <w:t xml:space="preserve"> R.A. Miller Industries, Inc.</w:t>
      </w:r>
    </w:p>
    <w:p w14:paraId="0D6F1B6B" w14:textId="77777777" w:rsidR="0042594D" w:rsidRDefault="0042594D" w:rsidP="00F91FF3">
      <w:pPr>
        <w:keepNext/>
        <w:keepLines/>
        <w:ind w:firstLine="720"/>
        <w:rPr>
          <w:rFonts w:eastAsiaTheme="majorEastAsia"/>
        </w:rPr>
      </w:pPr>
    </w:p>
    <w:p w14:paraId="54EBB0F5" w14:textId="0C861A55" w:rsidR="00360186" w:rsidRPr="003900E1" w:rsidRDefault="00360186" w:rsidP="00360186">
      <w:pPr>
        <w:keepNext/>
        <w:keepLines/>
        <w:ind w:firstLine="720"/>
        <w:rPr>
          <w:rFonts w:eastAsiaTheme="majorEastAsia"/>
        </w:rPr>
      </w:pPr>
      <w:r>
        <w:rPr>
          <w:rFonts w:eastAsiaTheme="majorEastAsia"/>
        </w:rPr>
        <w:tab/>
      </w:r>
      <w:r w:rsidRPr="003900E1">
        <w:rPr>
          <w:rFonts w:eastAsiaTheme="majorEastAsia"/>
        </w:rPr>
        <w:t>____________________________</w:t>
      </w:r>
      <w:r>
        <w:rPr>
          <w:rFonts w:eastAsiaTheme="majorEastAsia"/>
        </w:rPr>
        <w:t xml:space="preserve"> Signed</w:t>
      </w:r>
    </w:p>
    <w:p w14:paraId="70F077EC" w14:textId="77777777" w:rsidR="00360186" w:rsidRDefault="00360186" w:rsidP="00360186">
      <w:r>
        <w:tab/>
      </w:r>
      <w:r>
        <w:tab/>
        <w:t>____________________________ Name</w:t>
      </w:r>
    </w:p>
    <w:p w14:paraId="54359F88" w14:textId="77777777" w:rsidR="00360186" w:rsidRDefault="00360186" w:rsidP="00360186">
      <w:r>
        <w:tab/>
      </w:r>
      <w:r>
        <w:tab/>
        <w:t>____________________________ Position</w:t>
      </w:r>
    </w:p>
    <w:p w14:paraId="2835F58E" w14:textId="77777777" w:rsidR="00360186" w:rsidRPr="00CB4CDA" w:rsidRDefault="00360186" w:rsidP="00360186">
      <w:r>
        <w:tab/>
      </w:r>
      <w:r>
        <w:tab/>
        <w:t>____________________________ Date</w:t>
      </w:r>
    </w:p>
    <w:p w14:paraId="1ED11301" w14:textId="77777777" w:rsidR="0042594D" w:rsidRDefault="0042594D" w:rsidP="00F91FF3">
      <w:pPr>
        <w:pStyle w:val="Heading2"/>
      </w:pPr>
    </w:p>
    <w:p w14:paraId="53DAE4FD" w14:textId="55D2DEBC" w:rsidR="0042594D" w:rsidRDefault="0042594D" w:rsidP="00F91FF3">
      <w:pPr>
        <w:pStyle w:val="Heading2"/>
      </w:pPr>
      <w:r>
        <w:t xml:space="preserve">Consultant: </w:t>
      </w:r>
      <w:r w:rsidR="003900E1" w:rsidRPr="003900E1">
        <w:t>AviaGlobal Group LLC</w:t>
      </w:r>
    </w:p>
    <w:p w14:paraId="6E87160F" w14:textId="77777777" w:rsidR="0042594D" w:rsidRDefault="0042594D" w:rsidP="00F91FF3">
      <w:pPr>
        <w:keepNext/>
        <w:keepLines/>
        <w:ind w:firstLine="720"/>
        <w:rPr>
          <w:rFonts w:eastAsiaTheme="majorEastAsia"/>
        </w:rPr>
      </w:pPr>
    </w:p>
    <w:p w14:paraId="3D8A482F" w14:textId="0FACE61B" w:rsidR="00360186" w:rsidRPr="003900E1" w:rsidRDefault="00360186" w:rsidP="00360186">
      <w:pPr>
        <w:keepNext/>
        <w:keepLines/>
        <w:ind w:firstLine="720"/>
        <w:rPr>
          <w:rFonts w:eastAsiaTheme="majorEastAsia"/>
        </w:rPr>
      </w:pPr>
      <w:r>
        <w:rPr>
          <w:rFonts w:eastAsiaTheme="majorEastAsia"/>
        </w:rPr>
        <w:tab/>
      </w:r>
      <w:r w:rsidRPr="003900E1">
        <w:rPr>
          <w:rFonts w:eastAsiaTheme="majorEastAsia"/>
        </w:rPr>
        <w:t>____________________________</w:t>
      </w:r>
      <w:r>
        <w:rPr>
          <w:rFonts w:eastAsiaTheme="majorEastAsia"/>
        </w:rPr>
        <w:t xml:space="preserve"> Signed</w:t>
      </w:r>
    </w:p>
    <w:p w14:paraId="7CFFFAA1" w14:textId="77777777" w:rsidR="00360186" w:rsidRDefault="00360186" w:rsidP="00360186">
      <w:r>
        <w:tab/>
      </w:r>
      <w:r>
        <w:tab/>
        <w:t>____________________________ Name</w:t>
      </w:r>
    </w:p>
    <w:p w14:paraId="033EDE3D" w14:textId="77777777" w:rsidR="00360186" w:rsidRDefault="00360186" w:rsidP="00360186">
      <w:r>
        <w:tab/>
      </w:r>
      <w:r>
        <w:tab/>
        <w:t>____________________________ Position</w:t>
      </w:r>
    </w:p>
    <w:p w14:paraId="078A6642" w14:textId="51A0450E" w:rsidR="00C47823" w:rsidRDefault="00360186" w:rsidP="00360186">
      <w:pPr>
        <w:rPr>
          <w:rFonts w:eastAsiaTheme="majorEastAsia"/>
        </w:rPr>
      </w:pPr>
      <w:r>
        <w:tab/>
      </w:r>
      <w:r>
        <w:tab/>
        <w:t>____________________________ Date</w:t>
      </w:r>
      <w:r w:rsidR="00C47823">
        <w:rPr>
          <w:rFonts w:eastAsiaTheme="majorEastAsia"/>
        </w:rPr>
        <w:br w:type="page"/>
      </w:r>
    </w:p>
    <w:bookmarkEnd w:id="0"/>
    <w:p w14:paraId="1A4F3CDD" w14:textId="77777777" w:rsidR="00A55F7D" w:rsidRPr="00CA356C" w:rsidRDefault="00A55F7D" w:rsidP="00A55F7D">
      <w:pPr>
        <w:tabs>
          <w:tab w:val="left" w:pos="3240"/>
        </w:tabs>
        <w:spacing w:after="60"/>
        <w:ind w:left="3240" w:hanging="3240"/>
        <w:jc w:val="center"/>
        <w:rPr>
          <w:b/>
        </w:rPr>
      </w:pPr>
      <w:r>
        <w:rPr>
          <w:b/>
        </w:rPr>
        <w:lastRenderedPageBreak/>
        <w:t>2020</w:t>
      </w:r>
      <w:r w:rsidRPr="00CA356C">
        <w:rPr>
          <w:b/>
        </w:rPr>
        <w:t xml:space="preserve"> Rate Sheet</w:t>
      </w:r>
    </w:p>
    <w:p w14:paraId="6CDEBAFB" w14:textId="77777777" w:rsidR="00A55F7D" w:rsidRDefault="00A55F7D" w:rsidP="00A55F7D">
      <w:pPr>
        <w:tabs>
          <w:tab w:val="left" w:pos="3240"/>
          <w:tab w:val="left" w:pos="3690"/>
        </w:tabs>
        <w:spacing w:after="20"/>
        <w:ind w:left="3240" w:hanging="3240"/>
        <w:rPr>
          <w:b/>
        </w:rPr>
      </w:pPr>
      <w:r w:rsidRPr="00CA356C">
        <w:rPr>
          <w:b/>
        </w:rPr>
        <w:t>Fees:</w:t>
      </w:r>
      <w:r>
        <w:rPr>
          <w:b/>
        </w:rPr>
        <w:t xml:space="preserve"> (based on principle location of services)</w:t>
      </w:r>
    </w:p>
    <w:p w14:paraId="37B82113" w14:textId="77777777" w:rsidR="00A55F7D" w:rsidRPr="000F7369" w:rsidRDefault="00A55F7D" w:rsidP="00A55F7D">
      <w:pPr>
        <w:spacing w:after="20"/>
        <w:ind w:left="270"/>
        <w:rPr>
          <w:i/>
        </w:rPr>
      </w:pPr>
      <w:r w:rsidRPr="000F7369">
        <w:rPr>
          <w:i/>
        </w:rPr>
        <w:t>Rates presented for consulting services are shown for short term (less than one year) duration.  AviaGlobal Group will be pleased to provide a custom quotation for long-term customer engagements</w:t>
      </w:r>
    </w:p>
    <w:p w14:paraId="2DD9B357" w14:textId="77777777" w:rsidR="00A55F7D" w:rsidRDefault="00A55F7D" w:rsidP="00A55F7D">
      <w:pPr>
        <w:tabs>
          <w:tab w:val="left" w:pos="3240"/>
          <w:tab w:val="left" w:pos="3690"/>
        </w:tabs>
        <w:spacing w:after="20"/>
        <w:ind w:left="3240" w:hanging="2970"/>
        <w:rPr>
          <w:b/>
        </w:rPr>
      </w:pPr>
      <w:r>
        <w:rPr>
          <w:b/>
        </w:rPr>
        <w:t>Consultation Services: (exclusive of expenses) Project-based:</w:t>
      </w:r>
    </w:p>
    <w:p w14:paraId="13C1D77E" w14:textId="77777777" w:rsidR="00A55F7D" w:rsidRPr="00D63EAF" w:rsidRDefault="00A55F7D" w:rsidP="00A55F7D">
      <w:pPr>
        <w:spacing w:after="20"/>
        <w:ind w:left="720"/>
      </w:pPr>
      <w:r w:rsidRPr="00D63EAF">
        <w:t>AviaGlobal Group will provide custom quotations based on a mutually agreed Statement of Work (SOW</w:t>
      </w:r>
      <w:r>
        <w:t>)</w:t>
      </w:r>
    </w:p>
    <w:p w14:paraId="0E74A9CF" w14:textId="77777777" w:rsidR="00A55F7D" w:rsidRDefault="00A55F7D" w:rsidP="00A55F7D">
      <w:pPr>
        <w:tabs>
          <w:tab w:val="left" w:pos="3240"/>
          <w:tab w:val="left" w:pos="3690"/>
        </w:tabs>
        <w:spacing w:after="20"/>
        <w:ind w:left="3240" w:hanging="2970"/>
        <w:rPr>
          <w:b/>
        </w:rPr>
      </w:pPr>
      <w:r w:rsidRPr="00CA356C">
        <w:rPr>
          <w:b/>
        </w:rPr>
        <w:t>Consultation Services: (exclusive of expenses)</w:t>
      </w:r>
      <w:r>
        <w:rPr>
          <w:b/>
        </w:rPr>
        <w:t xml:space="preserve"> time and material:</w:t>
      </w:r>
    </w:p>
    <w:p w14:paraId="2CA3240C" w14:textId="77777777" w:rsidR="00A55F7D" w:rsidRPr="00CA356C" w:rsidRDefault="00A55F7D" w:rsidP="00A55F7D">
      <w:pPr>
        <w:tabs>
          <w:tab w:val="left" w:pos="3240"/>
          <w:tab w:val="left" w:pos="3690"/>
        </w:tabs>
        <w:spacing w:after="20"/>
        <w:ind w:left="3690" w:hanging="2970"/>
        <w:rPr>
          <w:b/>
        </w:rPr>
      </w:pPr>
      <w:r>
        <w:rPr>
          <w:b/>
        </w:rPr>
        <w:t>North America and Europe</w:t>
      </w:r>
    </w:p>
    <w:p w14:paraId="09AA9C88" w14:textId="77777777" w:rsidR="00A55F7D" w:rsidRPr="00CA356C" w:rsidRDefault="00A55F7D" w:rsidP="00A55F7D">
      <w:pPr>
        <w:tabs>
          <w:tab w:val="left" w:pos="3600"/>
        </w:tabs>
        <w:spacing w:after="20"/>
        <w:ind w:left="4500" w:hanging="3060"/>
      </w:pPr>
      <w:r w:rsidRPr="00CA356C">
        <w:t>Hourly:</w:t>
      </w:r>
      <w:r w:rsidRPr="00CA356C">
        <w:tab/>
        <w:t>$1</w:t>
      </w:r>
      <w:r>
        <w:t>25</w:t>
      </w:r>
      <w:r w:rsidRPr="00CA356C">
        <w:t xml:space="preserve"> / hour</w:t>
      </w:r>
      <w:r>
        <w:t xml:space="preserve"> / principal</w:t>
      </w:r>
    </w:p>
    <w:p w14:paraId="7143BB69" w14:textId="77777777" w:rsidR="00A55F7D" w:rsidRPr="00CA356C" w:rsidRDefault="00A55F7D" w:rsidP="00A55F7D">
      <w:pPr>
        <w:tabs>
          <w:tab w:val="left" w:pos="3600"/>
        </w:tabs>
        <w:spacing w:after="20"/>
        <w:ind w:left="4500" w:hanging="3060"/>
      </w:pPr>
      <w:r>
        <w:t xml:space="preserve">Off-Site </w:t>
      </w:r>
      <w:r w:rsidRPr="00CA356C">
        <w:t>Daily:</w:t>
      </w:r>
      <w:r w:rsidRPr="00CA356C">
        <w:tab/>
        <w:t>$1,000 / day</w:t>
      </w:r>
      <w:r>
        <w:t xml:space="preserve"> / principal</w:t>
      </w:r>
    </w:p>
    <w:p w14:paraId="4E799937" w14:textId="77777777" w:rsidR="00A55F7D" w:rsidRPr="00CA356C" w:rsidRDefault="00A55F7D" w:rsidP="00A55F7D">
      <w:pPr>
        <w:tabs>
          <w:tab w:val="left" w:pos="3600"/>
        </w:tabs>
        <w:spacing w:after="20"/>
        <w:ind w:left="4500" w:hanging="3060"/>
      </w:pPr>
      <w:r w:rsidRPr="00CA356C">
        <w:t>Convention Booth:</w:t>
      </w:r>
      <w:r w:rsidRPr="00CA356C">
        <w:tab/>
        <w:t>$1,000 / day</w:t>
      </w:r>
      <w:r>
        <w:t xml:space="preserve"> / principal</w:t>
      </w:r>
    </w:p>
    <w:p w14:paraId="29F7A661" w14:textId="77777777" w:rsidR="00A55F7D" w:rsidRDefault="00A55F7D" w:rsidP="00A55F7D">
      <w:pPr>
        <w:tabs>
          <w:tab w:val="left" w:pos="3600"/>
        </w:tabs>
        <w:spacing w:after="20"/>
        <w:ind w:left="4500" w:hanging="3060"/>
      </w:pPr>
      <w:r w:rsidRPr="00CA356C">
        <w:t>Monthly:</w:t>
      </w:r>
      <w:r w:rsidRPr="00CA356C">
        <w:tab/>
        <w:t>$20,000 / month</w:t>
      </w:r>
      <w:r>
        <w:t xml:space="preserve"> / principal</w:t>
      </w:r>
    </w:p>
    <w:p w14:paraId="1CB69116" w14:textId="77777777" w:rsidR="00A55F7D" w:rsidRPr="00CA356C" w:rsidRDefault="00A55F7D" w:rsidP="00A55F7D">
      <w:pPr>
        <w:tabs>
          <w:tab w:val="left" w:pos="3240"/>
          <w:tab w:val="left" w:pos="3690"/>
        </w:tabs>
        <w:spacing w:after="20"/>
        <w:ind w:left="4140" w:hanging="2970"/>
        <w:rPr>
          <w:b/>
        </w:rPr>
      </w:pPr>
      <w:r w:rsidRPr="00CA356C">
        <w:rPr>
          <w:b/>
        </w:rPr>
        <w:t>Retainer: (exclusive of expenses)</w:t>
      </w:r>
    </w:p>
    <w:p w14:paraId="22E8B529" w14:textId="77777777" w:rsidR="00A55F7D" w:rsidRPr="00CA356C" w:rsidRDefault="00A55F7D" w:rsidP="00A55F7D">
      <w:pPr>
        <w:tabs>
          <w:tab w:val="left" w:pos="3600"/>
        </w:tabs>
        <w:spacing w:after="20"/>
        <w:ind w:left="4500" w:hanging="3060"/>
      </w:pPr>
      <w:r w:rsidRPr="00CA356C">
        <w:t>Hourly:</w:t>
      </w:r>
      <w:r w:rsidRPr="00CA356C">
        <w:tab/>
        <w:t>$1</w:t>
      </w:r>
      <w:r>
        <w:t>20</w:t>
      </w:r>
      <w:r w:rsidRPr="00CA356C">
        <w:t xml:space="preserve"> / hour </w:t>
      </w:r>
      <w:r>
        <w:t xml:space="preserve">/ principal </w:t>
      </w:r>
      <w:r w:rsidRPr="00CA356C">
        <w:t>(8 hour / month, 3 months minimum)</w:t>
      </w:r>
    </w:p>
    <w:p w14:paraId="547ABA43" w14:textId="77777777" w:rsidR="00A55F7D" w:rsidRPr="00CA356C" w:rsidRDefault="00A55F7D" w:rsidP="00A55F7D">
      <w:pPr>
        <w:tabs>
          <w:tab w:val="left" w:pos="3240"/>
          <w:tab w:val="left" w:pos="3690"/>
        </w:tabs>
        <w:spacing w:after="20"/>
        <w:ind w:left="3690" w:hanging="2970"/>
        <w:rPr>
          <w:b/>
        </w:rPr>
      </w:pPr>
      <w:r>
        <w:rPr>
          <w:b/>
        </w:rPr>
        <w:t>ROW:</w:t>
      </w:r>
    </w:p>
    <w:p w14:paraId="03488A6A" w14:textId="77777777" w:rsidR="00A55F7D" w:rsidRDefault="00A55F7D" w:rsidP="00A55F7D">
      <w:pPr>
        <w:tabs>
          <w:tab w:val="left" w:pos="3600"/>
        </w:tabs>
        <w:spacing w:after="20"/>
        <w:ind w:left="4050" w:hanging="3060"/>
      </w:pPr>
      <w:r>
        <w:t>Custom quotation in USD</w:t>
      </w:r>
    </w:p>
    <w:p w14:paraId="10F2B178" w14:textId="77777777" w:rsidR="00A55F7D" w:rsidRPr="00CA356C" w:rsidRDefault="00A55F7D" w:rsidP="00A55F7D">
      <w:pPr>
        <w:tabs>
          <w:tab w:val="left" w:pos="3240"/>
          <w:tab w:val="left" w:pos="3690"/>
        </w:tabs>
        <w:spacing w:after="20"/>
        <w:ind w:left="3240" w:hanging="3240"/>
        <w:rPr>
          <w:b/>
        </w:rPr>
      </w:pPr>
      <w:r w:rsidRPr="00CA356C">
        <w:rPr>
          <w:b/>
        </w:rPr>
        <w:t>Expenses:</w:t>
      </w:r>
    </w:p>
    <w:p w14:paraId="498EFB79" w14:textId="77777777" w:rsidR="00A55F7D" w:rsidRDefault="00A55F7D" w:rsidP="00A55F7D">
      <w:pPr>
        <w:tabs>
          <w:tab w:val="left" w:pos="3600"/>
        </w:tabs>
        <w:spacing w:after="20"/>
        <w:ind w:left="3690" w:hanging="3420"/>
      </w:pPr>
      <w:r w:rsidRPr="00182014">
        <w:rPr>
          <w:b/>
          <w:bCs/>
        </w:rPr>
        <w:t>Third-party Services:</w:t>
      </w:r>
      <w:r w:rsidRPr="00182014">
        <w:t xml:space="preserve"> </w:t>
      </w:r>
      <w:r w:rsidRPr="00182014">
        <w:tab/>
        <w:t>Quoted separately and preapproved</w:t>
      </w:r>
    </w:p>
    <w:p w14:paraId="0D522840" w14:textId="77777777" w:rsidR="00A55F7D" w:rsidRDefault="00A55F7D" w:rsidP="00A55F7D">
      <w:pPr>
        <w:tabs>
          <w:tab w:val="left" w:pos="3240"/>
          <w:tab w:val="left" w:pos="3690"/>
        </w:tabs>
        <w:spacing w:after="20"/>
        <w:ind w:left="3240" w:hanging="2966"/>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23DEEA2E" w14:textId="77777777" w:rsidR="00A55F7D" w:rsidRPr="00760B30" w:rsidRDefault="00A55F7D" w:rsidP="00A55F7D">
      <w:pPr>
        <w:spacing w:after="20"/>
        <w:ind w:left="270"/>
        <w:rPr>
          <w:i/>
        </w:rPr>
      </w:pPr>
      <w:r w:rsidRPr="00760B30">
        <w:rPr>
          <w:i/>
        </w:rPr>
        <w:t>AviaGlobal Group will make Reasonable efforts to secure competitive air fare</w:t>
      </w:r>
      <w:r>
        <w:rPr>
          <w:i/>
        </w:rPr>
        <w:t>, lodging, ground transportation and incidentals and will provide estimates for preapproval:</w:t>
      </w:r>
    </w:p>
    <w:p w14:paraId="39CAB2C4" w14:textId="77777777" w:rsidR="00A55F7D" w:rsidRPr="00CA356C" w:rsidRDefault="00A55F7D" w:rsidP="00A55F7D">
      <w:pPr>
        <w:tabs>
          <w:tab w:val="left" w:pos="3600"/>
        </w:tabs>
        <w:spacing w:after="20"/>
        <w:ind w:left="3600" w:hanging="3060"/>
      </w:pPr>
      <w:r w:rsidRPr="00CA356C">
        <w:t>Domestic air travel:</w:t>
      </w:r>
      <w:r w:rsidRPr="00CA356C">
        <w:tab/>
        <w:t>Actuals (</w:t>
      </w:r>
      <w:r>
        <w:t>“Coach+, Economy Plus, Premium Economy”</w:t>
      </w:r>
      <w:r w:rsidRPr="00CA356C">
        <w:t xml:space="preserve"> seating</w:t>
      </w:r>
      <w:r>
        <w:t>)</w:t>
      </w:r>
    </w:p>
    <w:p w14:paraId="3038CAB1" w14:textId="77777777" w:rsidR="00A55F7D" w:rsidRPr="00CA356C" w:rsidRDefault="00A55F7D" w:rsidP="00A55F7D">
      <w:pPr>
        <w:tabs>
          <w:tab w:val="left" w:pos="3600"/>
        </w:tabs>
        <w:spacing w:after="20"/>
        <w:ind w:left="3600" w:hanging="3060"/>
      </w:pPr>
      <w:r w:rsidRPr="00CA356C">
        <w:t>International air travel:</w:t>
      </w:r>
      <w:r w:rsidRPr="00CA356C">
        <w:tab/>
        <w:t xml:space="preserve">Actuals (Business class &gt; 8 </w:t>
      </w:r>
      <w:proofErr w:type="spellStart"/>
      <w:r w:rsidRPr="00CA356C">
        <w:t>hrs</w:t>
      </w:r>
      <w:proofErr w:type="spellEnd"/>
      <w:r w:rsidRPr="00CA356C">
        <w:t xml:space="preserve"> total flight time)</w:t>
      </w:r>
    </w:p>
    <w:p w14:paraId="0DC4B8B4" w14:textId="77777777" w:rsidR="00A55F7D" w:rsidRPr="00CA356C" w:rsidRDefault="00A55F7D" w:rsidP="00A55F7D">
      <w:pPr>
        <w:tabs>
          <w:tab w:val="left" w:pos="3600"/>
        </w:tabs>
        <w:spacing w:after="20"/>
        <w:ind w:left="3600" w:hanging="3060"/>
      </w:pPr>
      <w:r w:rsidRPr="00CA356C">
        <w:t>Rental Car:</w:t>
      </w:r>
      <w:r w:rsidRPr="00CA356C">
        <w:tab/>
      </w:r>
      <w:r>
        <w:t xml:space="preserve">Actuals, </w:t>
      </w:r>
      <w:r w:rsidRPr="00CA356C">
        <w:t>Intermediate</w:t>
      </w:r>
    </w:p>
    <w:p w14:paraId="4EEE810B" w14:textId="77777777" w:rsidR="00A55F7D" w:rsidRPr="00CA356C" w:rsidRDefault="00A55F7D" w:rsidP="00A55F7D">
      <w:pPr>
        <w:tabs>
          <w:tab w:val="left" w:pos="3600"/>
        </w:tabs>
        <w:spacing w:after="20"/>
        <w:ind w:left="3600" w:hanging="3060"/>
      </w:pPr>
      <w:r w:rsidRPr="00CA356C">
        <w:t>Tolls &amp; Parking:</w:t>
      </w:r>
      <w:r w:rsidRPr="00CA356C">
        <w:tab/>
        <w:t>Actuals</w:t>
      </w:r>
    </w:p>
    <w:p w14:paraId="2ED970EB" w14:textId="77777777" w:rsidR="00A55F7D" w:rsidRPr="00B6464E" w:rsidRDefault="00A55F7D" w:rsidP="00A55F7D">
      <w:pPr>
        <w:tabs>
          <w:tab w:val="left" w:pos="3600"/>
        </w:tabs>
        <w:spacing w:after="20"/>
        <w:ind w:left="3600" w:hanging="3060"/>
      </w:pPr>
      <w:r>
        <w:t>Ground transportation</w:t>
      </w:r>
      <w:r w:rsidRPr="00CA356C">
        <w:t>:</w:t>
      </w:r>
      <w:r w:rsidRPr="00CA356C">
        <w:tab/>
      </w:r>
      <w:r>
        <w:t xml:space="preserve">Actuals – </w:t>
      </w:r>
      <w:r w:rsidRPr="00CA356C">
        <w:t>Uber, taxi, train, bus</w:t>
      </w:r>
      <w:r>
        <w:t>, boat, ferry;</w:t>
      </w:r>
      <w:r>
        <w:br/>
        <w:t>P</w:t>
      </w:r>
      <w:r w:rsidRPr="00B6464E">
        <w:t>ersonal vehicle</w:t>
      </w:r>
      <w:r>
        <w:t>:</w:t>
      </w:r>
      <w:r w:rsidRPr="00B6464E">
        <w:t xml:space="preserve"> </w:t>
      </w:r>
      <w:r>
        <w:t xml:space="preserve">$.75 / </w:t>
      </w:r>
      <w:r w:rsidRPr="00B6464E">
        <w:t>mile</w:t>
      </w:r>
    </w:p>
    <w:p w14:paraId="66CDACC1" w14:textId="77777777" w:rsidR="00A55F7D" w:rsidRDefault="00A55F7D" w:rsidP="00A55F7D">
      <w:pPr>
        <w:tabs>
          <w:tab w:val="left" w:pos="3600"/>
        </w:tabs>
        <w:spacing w:after="20"/>
        <w:ind w:left="3600" w:hanging="3060"/>
      </w:pPr>
      <w:r w:rsidRPr="00CA356C">
        <w:t>Lodging:</w:t>
      </w:r>
      <w:r w:rsidRPr="00CA356C">
        <w:tab/>
      </w:r>
      <w:r>
        <w:t>A</w:t>
      </w:r>
      <w:r w:rsidRPr="00CA356C">
        <w:t>ctuals</w:t>
      </w:r>
    </w:p>
    <w:p w14:paraId="7B694997" w14:textId="77777777" w:rsidR="00A55F7D" w:rsidRPr="009A2910" w:rsidRDefault="00A55F7D" w:rsidP="00A55F7D">
      <w:pPr>
        <w:keepNext/>
        <w:tabs>
          <w:tab w:val="left" w:pos="3240"/>
          <w:tab w:val="left" w:pos="3690"/>
        </w:tabs>
        <w:spacing w:after="20"/>
        <w:ind w:left="3240" w:hanging="2966"/>
        <w:rPr>
          <w:b/>
        </w:rPr>
      </w:pPr>
      <w:r w:rsidRPr="009A2910">
        <w:rPr>
          <w:b/>
        </w:rPr>
        <w:lastRenderedPageBreak/>
        <w:t>Meals, Entertainment and Incidentals:</w:t>
      </w:r>
    </w:p>
    <w:p w14:paraId="11393220" w14:textId="77777777" w:rsidR="00A55F7D" w:rsidRDefault="00A55F7D" w:rsidP="00A55F7D">
      <w:pPr>
        <w:tabs>
          <w:tab w:val="left" w:pos="3600"/>
        </w:tabs>
        <w:spacing w:after="20"/>
        <w:ind w:left="3600" w:hanging="3060"/>
      </w:pPr>
      <w:r w:rsidRPr="00CA356C">
        <w:t>Meals &amp; Incidentals:</w:t>
      </w:r>
      <w:r w:rsidRPr="00CA356C">
        <w:tab/>
      </w:r>
      <w:r>
        <w:t>Actuals or as applicable, GSA Rates</w:t>
      </w:r>
    </w:p>
    <w:p w14:paraId="5A44AA4C" w14:textId="77777777" w:rsidR="00A55F7D" w:rsidRPr="00CA356C" w:rsidRDefault="00A55F7D" w:rsidP="00A55F7D">
      <w:pPr>
        <w:tabs>
          <w:tab w:val="left" w:pos="3600"/>
        </w:tabs>
        <w:spacing w:after="20"/>
        <w:ind w:left="3600" w:hanging="3060"/>
      </w:pPr>
      <w:r w:rsidRPr="00CA356C">
        <w:t>Entertainment:</w:t>
      </w:r>
      <w:r w:rsidRPr="00CA356C">
        <w:tab/>
        <w:t>Actuals, preapproved</w:t>
      </w:r>
      <w:r>
        <w:t xml:space="preserve"> by client</w:t>
      </w:r>
    </w:p>
    <w:p w14:paraId="17461A0D" w14:textId="77777777" w:rsidR="00A55F7D" w:rsidRPr="00CA356C" w:rsidRDefault="00A55F7D" w:rsidP="00A55F7D">
      <w:pPr>
        <w:tabs>
          <w:tab w:val="left" w:pos="3240"/>
          <w:tab w:val="left" w:pos="3690"/>
        </w:tabs>
        <w:spacing w:after="20"/>
        <w:ind w:left="3240" w:hanging="2970"/>
        <w:rPr>
          <w:b/>
        </w:rPr>
      </w:pPr>
      <w:r w:rsidRPr="00CA356C">
        <w:rPr>
          <w:b/>
        </w:rPr>
        <w:t>Incidentals:</w:t>
      </w:r>
    </w:p>
    <w:p w14:paraId="77622289" w14:textId="77777777" w:rsidR="00A55F7D" w:rsidRPr="00CA356C" w:rsidRDefault="00A55F7D" w:rsidP="00A55F7D">
      <w:pPr>
        <w:tabs>
          <w:tab w:val="left" w:pos="3600"/>
        </w:tabs>
        <w:spacing w:after="20"/>
        <w:ind w:left="3600" w:hanging="3060"/>
      </w:pPr>
      <w:r w:rsidRPr="00CA356C">
        <w:t>Conference &amp; Convention fees:</w:t>
      </w:r>
      <w:r w:rsidRPr="00CA356C">
        <w:tab/>
        <w:t>Actuals (or client pre-pay and arrange)</w:t>
      </w:r>
    </w:p>
    <w:p w14:paraId="0AD3DC5B" w14:textId="77777777" w:rsidR="00A55F7D" w:rsidRPr="00CA356C" w:rsidRDefault="00A55F7D" w:rsidP="00A55F7D">
      <w:pPr>
        <w:tabs>
          <w:tab w:val="left" w:pos="3600"/>
        </w:tabs>
        <w:spacing w:after="20"/>
        <w:ind w:left="3600" w:hanging="3060"/>
      </w:pPr>
      <w:r w:rsidRPr="00CA356C">
        <w:t>Membership &amp; subscriptions:</w:t>
      </w:r>
      <w:r w:rsidRPr="00CA356C">
        <w:tab/>
        <w:t>Actuals (or client pre-pay and arrange)</w:t>
      </w:r>
    </w:p>
    <w:p w14:paraId="7CB948D3" w14:textId="77777777" w:rsidR="00A55F7D" w:rsidRPr="00CA356C" w:rsidRDefault="00A55F7D" w:rsidP="00A55F7D">
      <w:pPr>
        <w:tabs>
          <w:tab w:val="left" w:pos="3600"/>
        </w:tabs>
        <w:spacing w:after="20"/>
        <w:ind w:left="3600" w:hanging="3060"/>
      </w:pPr>
      <w:r w:rsidRPr="00CA356C">
        <w:t>Unique software:</w:t>
      </w:r>
      <w:r w:rsidRPr="00CA356C">
        <w:tab/>
        <w:t>Client to extend license, access or actual costs</w:t>
      </w:r>
    </w:p>
    <w:p w14:paraId="6B2BC893" w14:textId="77777777" w:rsidR="00A55F7D" w:rsidRPr="00CA356C" w:rsidRDefault="00A55F7D" w:rsidP="00A55F7D">
      <w:pPr>
        <w:tabs>
          <w:tab w:val="left" w:pos="3600"/>
        </w:tabs>
        <w:spacing w:after="20"/>
        <w:ind w:left="3600" w:hanging="3060"/>
      </w:pPr>
      <w:r w:rsidRPr="00CA356C">
        <w:t>Printing:</w:t>
      </w:r>
      <w:r w:rsidRPr="00CA356C">
        <w:tab/>
        <w:t xml:space="preserve">FedEx Office </w:t>
      </w:r>
      <w:r>
        <w:t>rates</w:t>
      </w:r>
    </w:p>
    <w:p w14:paraId="09BAAE69" w14:textId="77777777" w:rsidR="00A55F7D" w:rsidRPr="00CA356C" w:rsidRDefault="00A55F7D" w:rsidP="00A55F7D">
      <w:pPr>
        <w:tabs>
          <w:tab w:val="left" w:pos="3600"/>
        </w:tabs>
        <w:spacing w:after="20"/>
        <w:ind w:left="3600" w:hanging="3060"/>
      </w:pPr>
      <w:r w:rsidRPr="00CA356C">
        <w:t>Shipping:</w:t>
      </w:r>
      <w:r w:rsidRPr="00CA356C">
        <w:tab/>
        <w:t>Actuals</w:t>
      </w:r>
      <w:r>
        <w:t xml:space="preserve"> (in and out)</w:t>
      </w:r>
    </w:p>
    <w:p w14:paraId="59C1A120" w14:textId="77777777" w:rsidR="00A55F7D" w:rsidRPr="00CA356C" w:rsidRDefault="00A55F7D" w:rsidP="00A55F7D">
      <w:pPr>
        <w:keepNext/>
        <w:keepLines/>
        <w:tabs>
          <w:tab w:val="left" w:pos="3240"/>
          <w:tab w:val="left" w:pos="3690"/>
        </w:tabs>
        <w:spacing w:after="20"/>
        <w:ind w:left="3240" w:hanging="2970"/>
        <w:rPr>
          <w:b/>
        </w:rPr>
      </w:pPr>
      <w:r w:rsidRPr="00CA356C">
        <w:rPr>
          <w:b/>
        </w:rPr>
        <w:t xml:space="preserve">Travel </w:t>
      </w:r>
      <w:r>
        <w:rPr>
          <w:b/>
        </w:rPr>
        <w:t xml:space="preserve">Only </w:t>
      </w:r>
      <w:r w:rsidRPr="00CA356C">
        <w:rPr>
          <w:b/>
        </w:rPr>
        <w:t>Days:</w:t>
      </w:r>
    </w:p>
    <w:p w14:paraId="744F1E31" w14:textId="77777777" w:rsidR="00A55F7D" w:rsidRDefault="00A55F7D" w:rsidP="00A55F7D">
      <w:pPr>
        <w:keepNext/>
        <w:keepLines/>
        <w:tabs>
          <w:tab w:val="left" w:pos="3600"/>
        </w:tabs>
        <w:spacing w:after="20"/>
        <w:ind w:left="3600" w:hanging="3060"/>
      </w:pPr>
      <w:r w:rsidRPr="00CA356C">
        <w:t>Domestic:</w:t>
      </w:r>
      <w:r w:rsidRPr="00CA356C">
        <w:tab/>
      </w:r>
      <w:r>
        <w:t>$500/ day 48 States, $700 day/ Alaska &amp; Hawaii</w:t>
      </w:r>
      <w:r>
        <w:br/>
        <w:t>$500/ day intra-Europe</w:t>
      </w:r>
    </w:p>
    <w:p w14:paraId="1A462847" w14:textId="77777777" w:rsidR="00A55F7D" w:rsidRDefault="00A55F7D" w:rsidP="00A55F7D">
      <w:pPr>
        <w:keepNext/>
        <w:keepLines/>
        <w:tabs>
          <w:tab w:val="left" w:pos="3600"/>
        </w:tabs>
        <w:spacing w:after="20"/>
        <w:ind w:left="3600" w:hanging="3060"/>
      </w:pPr>
      <w:r w:rsidRPr="00CA356C">
        <w:t>International:</w:t>
      </w:r>
      <w:r w:rsidRPr="00CA356C">
        <w:tab/>
      </w:r>
      <w:r>
        <w:t>$800/ day international for each cumulative 24 hours between departure site and final arrival site.</w:t>
      </w:r>
    </w:p>
    <w:p w14:paraId="1083E39E" w14:textId="77777777" w:rsidR="00A55F7D" w:rsidRPr="00CA356C" w:rsidRDefault="00A55F7D" w:rsidP="00A55F7D">
      <w:pPr>
        <w:tabs>
          <w:tab w:val="left" w:pos="3600"/>
        </w:tabs>
        <w:spacing w:after="20"/>
        <w:ind w:left="3600" w:hanging="3686"/>
      </w:pPr>
      <w:r w:rsidRPr="00CA356C">
        <w:rPr>
          <w:b/>
        </w:rPr>
        <w:t>Terms:</w:t>
      </w:r>
      <w:r>
        <w:rPr>
          <w:b/>
        </w:rPr>
        <w:tab/>
      </w:r>
      <w:r w:rsidRPr="00CA356C">
        <w:t>Net 1</w:t>
      </w:r>
      <w:r>
        <w:t>5, United States Dollars, wire transfer, ACH or credit card, free of fees or bill-back transaction fees</w:t>
      </w:r>
      <w:r>
        <w:rPr>
          <w:b/>
        </w:rPr>
        <w:br/>
      </w:r>
      <w:r w:rsidRPr="00CA356C">
        <w:t xml:space="preserve">Ex Works Supplier Facility </w:t>
      </w:r>
      <w:r>
        <w:t>AviaGlobal Group LLC, Phoenix, AZ</w:t>
      </w:r>
    </w:p>
    <w:p w14:paraId="2EBFE43D" w14:textId="77777777" w:rsidR="00A55F7D" w:rsidRPr="00CA356C" w:rsidRDefault="00A55F7D" w:rsidP="00A55F7D">
      <w:pPr>
        <w:tabs>
          <w:tab w:val="left" w:pos="3600"/>
        </w:tabs>
        <w:spacing w:after="20"/>
        <w:ind w:left="3600" w:hanging="3686"/>
        <w:rPr>
          <w:b/>
        </w:rPr>
      </w:pPr>
      <w:r w:rsidRPr="00CA356C">
        <w:rPr>
          <w:b/>
        </w:rPr>
        <w:t>Details:</w:t>
      </w:r>
    </w:p>
    <w:p w14:paraId="12A3C8B6" w14:textId="77777777" w:rsidR="00A55F7D" w:rsidRDefault="00A55F7D" w:rsidP="00A55F7D">
      <w:pPr>
        <w:tabs>
          <w:tab w:val="left" w:pos="3600"/>
        </w:tabs>
        <w:spacing w:after="20"/>
        <w:ind w:left="3600" w:hanging="3060"/>
      </w:pPr>
      <w:r>
        <w:t>EIN:</w:t>
      </w:r>
      <w:r>
        <w:tab/>
        <w:t>83-3660810</w:t>
      </w:r>
    </w:p>
    <w:p w14:paraId="3057ABB6" w14:textId="77777777" w:rsidR="00A55F7D" w:rsidRDefault="00A55F7D" w:rsidP="00A55F7D">
      <w:pPr>
        <w:tabs>
          <w:tab w:val="left" w:pos="3600"/>
        </w:tabs>
        <w:spacing w:after="20"/>
        <w:ind w:left="3600" w:hanging="3060"/>
      </w:pPr>
      <w:r>
        <w:t>DUNS:</w:t>
      </w:r>
      <w:r>
        <w:tab/>
      </w:r>
      <w:r w:rsidRPr="00FE52B3">
        <w:t>117014653</w:t>
      </w:r>
    </w:p>
    <w:p w14:paraId="2E63246F" w14:textId="77777777" w:rsidR="00A55F7D" w:rsidRDefault="00A55F7D" w:rsidP="00A55F7D">
      <w:pPr>
        <w:tabs>
          <w:tab w:val="left" w:pos="3600"/>
        </w:tabs>
        <w:spacing w:after="20"/>
        <w:ind w:left="3600" w:hanging="3060"/>
      </w:pPr>
      <w:r>
        <w:t>CAGE:</w:t>
      </w:r>
      <w:r>
        <w:tab/>
      </w:r>
    </w:p>
    <w:p w14:paraId="2C797C75" w14:textId="77777777" w:rsidR="00A55F7D" w:rsidRPr="00CA356C" w:rsidRDefault="00A55F7D" w:rsidP="00A55F7D">
      <w:pPr>
        <w:tabs>
          <w:tab w:val="left" w:pos="3600"/>
        </w:tabs>
        <w:spacing w:after="20"/>
        <w:ind w:left="3600" w:hanging="3686"/>
        <w:rPr>
          <w:b/>
        </w:rPr>
      </w:pPr>
      <w:r>
        <w:rPr>
          <w:b/>
        </w:rPr>
        <w:t>Payment</w:t>
      </w:r>
      <w:r w:rsidRPr="00CA356C">
        <w:rPr>
          <w:b/>
        </w:rPr>
        <w:t>:</w:t>
      </w:r>
    </w:p>
    <w:p w14:paraId="4BA86EF1" w14:textId="77777777" w:rsidR="00A55F7D" w:rsidRDefault="00A55F7D" w:rsidP="00A55F7D">
      <w:pPr>
        <w:tabs>
          <w:tab w:val="left" w:pos="3600"/>
        </w:tabs>
        <w:spacing w:after="20"/>
        <w:ind w:left="3600" w:hanging="3060"/>
      </w:pPr>
      <w:r>
        <w:t>Mailing Address:</w:t>
      </w:r>
      <w:r>
        <w:tab/>
        <w:t>33210 North 12th Street</w:t>
      </w:r>
      <w:r>
        <w:br/>
        <w:t>Phoenix, AZ USA 85085</w:t>
      </w:r>
      <w:r>
        <w:br/>
        <w:t>623-434-1750</w:t>
      </w:r>
    </w:p>
    <w:p w14:paraId="17B4F69C" w14:textId="77777777" w:rsidR="00A55F7D" w:rsidRDefault="00A55F7D" w:rsidP="00A55F7D">
      <w:pPr>
        <w:tabs>
          <w:tab w:val="left" w:pos="3600"/>
        </w:tabs>
        <w:spacing w:after="20"/>
        <w:ind w:left="3600" w:hanging="3060"/>
      </w:pPr>
      <w:r>
        <w:t>ACH:</w:t>
      </w:r>
      <w:r>
        <w:tab/>
      </w:r>
      <w:r w:rsidRPr="00936F36">
        <w:rPr>
          <w:highlight w:val="yellow"/>
        </w:rPr>
        <w:t>Preferred and will be provided</w:t>
      </w:r>
    </w:p>
    <w:p w14:paraId="14657719" w14:textId="77777777" w:rsidR="00A55F7D" w:rsidRPr="004F5391" w:rsidRDefault="00A55F7D" w:rsidP="00A55F7D">
      <w:pPr>
        <w:ind w:left="360"/>
        <w:rPr>
          <w:rFonts w:cstheme="minorHAnsi"/>
          <w:szCs w:val="22"/>
        </w:rPr>
      </w:pPr>
    </w:p>
    <w:p w14:paraId="133DA09C" w14:textId="77777777" w:rsidR="00C47823" w:rsidRPr="00C47823" w:rsidRDefault="00C47823" w:rsidP="00C47823">
      <w:pPr>
        <w:jc w:val="center"/>
        <w:rPr>
          <w:rFonts w:eastAsiaTheme="majorEastAsia"/>
        </w:rPr>
      </w:pPr>
    </w:p>
    <w:sectPr w:rsidR="00C47823" w:rsidRPr="00C47823" w:rsidSect="003900E1">
      <w:headerReference w:type="even" r:id="rId8"/>
      <w:headerReference w:type="default" r:id="rId9"/>
      <w:footerReference w:type="even" r:id="rId10"/>
      <w:footerReference w:type="default" r:id="rId11"/>
      <w:headerReference w:type="first" r:id="rId12"/>
      <w:footerReference w:type="first" r:id="rId13"/>
      <w:type w:val="continuous"/>
      <w:pgSz w:w="12240" w:h="15840"/>
      <w:pgMar w:top="1620" w:right="1440" w:bottom="1440" w:left="1440" w:header="720" w:footer="6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5A714" w14:textId="77777777" w:rsidR="00CE22DB" w:rsidRDefault="00CE22DB">
      <w:pPr>
        <w:spacing w:after="0" w:line="240" w:lineRule="auto"/>
      </w:pPr>
      <w:r>
        <w:separator/>
      </w:r>
    </w:p>
    <w:p w14:paraId="33777C9D" w14:textId="77777777" w:rsidR="00CE22DB" w:rsidRDefault="00CE22DB"/>
    <w:p w14:paraId="09F45E6B" w14:textId="77777777" w:rsidR="00CE22DB" w:rsidRDefault="00CE22DB"/>
    <w:p w14:paraId="7ED6D801" w14:textId="77777777" w:rsidR="00CE22DB" w:rsidRDefault="00CE22DB" w:rsidP="00D74600"/>
  </w:endnote>
  <w:endnote w:type="continuationSeparator" w:id="0">
    <w:p w14:paraId="3D19E4D7" w14:textId="77777777" w:rsidR="00CE22DB" w:rsidRDefault="00CE22DB">
      <w:pPr>
        <w:spacing w:after="0" w:line="240" w:lineRule="auto"/>
      </w:pPr>
      <w:r>
        <w:continuationSeparator/>
      </w:r>
    </w:p>
    <w:p w14:paraId="256CF35C" w14:textId="77777777" w:rsidR="00CE22DB" w:rsidRDefault="00CE22DB"/>
    <w:p w14:paraId="5FC0CF6F" w14:textId="77777777" w:rsidR="00CE22DB" w:rsidRDefault="00CE22DB"/>
    <w:p w14:paraId="02E2CC50" w14:textId="77777777" w:rsidR="00CE22DB" w:rsidRDefault="00CE22DB" w:rsidP="00D74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43FCD" w14:textId="77777777" w:rsidR="00D74600" w:rsidRPr="00FA033C" w:rsidRDefault="00D74600" w:rsidP="004C4DA9">
    <w:pPr>
      <w:pStyle w:val="CityLine"/>
    </w:pPr>
    <w:r w:rsidRPr="00FA033C">
      <w:t>Grand Rapids</w:t>
    </w:r>
    <w:r w:rsidRPr="00FA033C">
      <w:tab/>
      <w:t>Phoenix</w:t>
    </w:r>
    <w:r w:rsidRPr="00FA033C">
      <w:tab/>
      <w:t>Strasbourg</w:t>
    </w:r>
  </w:p>
  <w:p w14:paraId="4C60B08A" w14:textId="77777777" w:rsidR="005B38DB" w:rsidRPr="00EA128D" w:rsidRDefault="005B38DB" w:rsidP="005B38DB">
    <w:pPr>
      <w:pStyle w:val="Disclaimer"/>
    </w:pPr>
    <w:r w:rsidRPr="00EA128D">
      <w:t xml:space="preserve">This document and any data included are the property of </w:t>
    </w:r>
    <w:r>
      <w:t>AviaGlobal Group,</w:t>
    </w:r>
    <w:r w:rsidRPr="00EA128D">
      <w:t xml:space="preserve"> LLC</w:t>
    </w:r>
    <w:r>
      <w:t>, any disclosure subject to existing NDA.</w:t>
    </w:r>
  </w:p>
  <w:p w14:paraId="34617128" w14:textId="17B716ED" w:rsidR="005B38DB" w:rsidRPr="00EA128D" w:rsidRDefault="00290453" w:rsidP="005B38DB">
    <w:pPr>
      <w:pStyle w:val="Disclaimer"/>
      <w:tabs>
        <w:tab w:val="center" w:pos="4680"/>
        <w:tab w:val="right" w:pos="9360"/>
      </w:tabs>
    </w:pPr>
    <w:fldSimple w:instr=" FILENAME   \* MERGEFORMAT ">
      <w:r w:rsidR="002904F9">
        <w:rPr>
          <w:noProof/>
        </w:rPr>
        <w:t>190731 - RAMI Retainer Agreement</w:t>
      </w:r>
    </w:fldSimple>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1</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sidR="002904F9">
      <w:rPr>
        <w:noProof/>
      </w:rPr>
      <w:t>July 31, 2020</w:t>
    </w:r>
    <w:r w:rsidR="005B38D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64FAF" w14:textId="7F4F11C1" w:rsidR="00EA128D" w:rsidRPr="004C4DA9" w:rsidRDefault="00EA128D" w:rsidP="004C4DA9">
    <w:pPr>
      <w:pStyle w:val="CityLine"/>
    </w:pPr>
    <w:bookmarkStart w:id="1" w:name="_Hlk536195228"/>
    <w:r w:rsidRPr="004C4DA9">
      <w:t>Grand Rapids</w:t>
    </w:r>
    <w:r w:rsidRPr="004C4DA9">
      <w:tab/>
      <w:t>Phoenix</w:t>
    </w:r>
    <w:r w:rsidRPr="004C4DA9">
      <w:tab/>
      <w:t>Strasbourg</w:t>
    </w:r>
  </w:p>
  <w:bookmarkEnd w:id="1"/>
  <w:p w14:paraId="7ACEC181" w14:textId="77777777" w:rsidR="005B38DB" w:rsidRPr="00EA128D" w:rsidRDefault="005B38DB" w:rsidP="005B38DB">
    <w:pPr>
      <w:pStyle w:val="Disclaimer"/>
    </w:pPr>
    <w:r w:rsidRPr="00EA128D">
      <w:t xml:space="preserve">This document and any data included are the property of </w:t>
    </w:r>
    <w:r>
      <w:t>AviaGlobal Group,</w:t>
    </w:r>
    <w:r w:rsidRPr="00EA128D">
      <w:t xml:space="preserve"> LLC</w:t>
    </w:r>
    <w:r>
      <w:t>, any disclosure subject to existing NDA.</w:t>
    </w:r>
  </w:p>
  <w:p w14:paraId="68E263FA" w14:textId="76051CA8" w:rsidR="005B38DB" w:rsidRPr="00EA128D" w:rsidRDefault="00290453" w:rsidP="005B38DB">
    <w:pPr>
      <w:pStyle w:val="Disclaimer"/>
      <w:tabs>
        <w:tab w:val="center" w:pos="4680"/>
        <w:tab w:val="right" w:pos="9360"/>
      </w:tabs>
    </w:pPr>
    <w:fldSimple w:instr=" FILENAME   \* MERGEFORMAT ">
      <w:r w:rsidR="002904F9">
        <w:rPr>
          <w:noProof/>
        </w:rPr>
        <w:t>190731 - RAMI Retainer Agreement</w:t>
      </w:r>
    </w:fldSimple>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1</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sidR="002904F9">
      <w:rPr>
        <w:noProof/>
      </w:rPr>
      <w:t>July 31, 2020</w:t>
    </w:r>
    <w:r w:rsidR="005B38D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5AC52" w14:textId="77777777" w:rsidR="00D74600" w:rsidRPr="00FA033C" w:rsidRDefault="00D74600" w:rsidP="004C4DA9">
    <w:pPr>
      <w:pStyle w:val="CityLine"/>
    </w:pPr>
    <w:r w:rsidRPr="00FA033C">
      <w:t>Grand Rapids</w:t>
    </w:r>
    <w:r w:rsidRPr="00FA033C">
      <w:tab/>
      <w:t>Phoenix</w:t>
    </w:r>
    <w:r w:rsidRPr="00FA033C">
      <w:tab/>
      <w:t>Strasbourg</w:t>
    </w:r>
  </w:p>
  <w:p w14:paraId="3932C0FF" w14:textId="21F5840C" w:rsidR="005B38DB" w:rsidRPr="00EA128D" w:rsidRDefault="00D74600" w:rsidP="005B38DB">
    <w:pPr>
      <w:pStyle w:val="Disclaimer"/>
    </w:pPr>
    <w:r w:rsidRPr="00EA128D">
      <w:t xml:space="preserve">This document and any data included </w:t>
    </w:r>
    <w:r w:rsidR="005B38DB" w:rsidRPr="00EA128D">
      <w:t xml:space="preserve">are the property of </w:t>
    </w:r>
    <w:r w:rsidR="005B38DB">
      <w:t>AviaGlobal Group,</w:t>
    </w:r>
    <w:r w:rsidR="005B38DB" w:rsidRPr="00EA128D">
      <w:t xml:space="preserve"> LLC</w:t>
    </w:r>
    <w:r w:rsidR="005B38DB">
      <w:t>, any disclosure subject to existing NDA.</w:t>
    </w:r>
  </w:p>
  <w:p w14:paraId="5F0CBDA0" w14:textId="0D01617D" w:rsidR="00D74600" w:rsidRPr="00EA128D" w:rsidRDefault="00290453" w:rsidP="005B38DB">
    <w:pPr>
      <w:pStyle w:val="Disclaimer"/>
      <w:tabs>
        <w:tab w:val="center" w:pos="4680"/>
        <w:tab w:val="right" w:pos="9360"/>
      </w:tabs>
    </w:pPr>
    <w:fldSimple w:instr=" FILENAME   \* MERGEFORMAT ">
      <w:r w:rsidR="002904F9">
        <w:rPr>
          <w:noProof/>
        </w:rPr>
        <w:t>190731 - RAMI Retainer Agreement</w:t>
      </w:r>
    </w:fldSimple>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8</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sidR="002904F9">
      <w:rPr>
        <w:noProof/>
      </w:rPr>
      <w:t>July 31, 2020</w:t>
    </w:r>
    <w:r w:rsidR="005B38D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71872" w14:textId="77777777" w:rsidR="00CE22DB" w:rsidRDefault="00CE22DB">
      <w:pPr>
        <w:spacing w:after="0" w:line="240" w:lineRule="auto"/>
      </w:pPr>
      <w:r>
        <w:separator/>
      </w:r>
    </w:p>
    <w:p w14:paraId="6121C107" w14:textId="77777777" w:rsidR="00CE22DB" w:rsidRDefault="00CE22DB"/>
    <w:p w14:paraId="66F70DDF" w14:textId="77777777" w:rsidR="00CE22DB" w:rsidRDefault="00CE22DB"/>
    <w:p w14:paraId="2EDC062B" w14:textId="77777777" w:rsidR="00CE22DB" w:rsidRDefault="00CE22DB" w:rsidP="00D74600"/>
  </w:footnote>
  <w:footnote w:type="continuationSeparator" w:id="0">
    <w:p w14:paraId="0326B8E8" w14:textId="77777777" w:rsidR="00CE22DB" w:rsidRDefault="00CE22DB">
      <w:pPr>
        <w:spacing w:after="0" w:line="240" w:lineRule="auto"/>
      </w:pPr>
      <w:r>
        <w:continuationSeparator/>
      </w:r>
    </w:p>
    <w:p w14:paraId="7F90475D" w14:textId="77777777" w:rsidR="00CE22DB" w:rsidRDefault="00CE22DB"/>
    <w:p w14:paraId="5D0EA5A2" w14:textId="77777777" w:rsidR="00CE22DB" w:rsidRDefault="00CE22DB"/>
    <w:p w14:paraId="15F52985" w14:textId="77777777" w:rsidR="00CE22DB" w:rsidRDefault="00CE22DB" w:rsidP="00D74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C7B00" w14:textId="769FB80D" w:rsidR="00D74600" w:rsidRPr="003A1F95" w:rsidRDefault="001E0E4A"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Pr>
        <w:rFonts w:asciiTheme="minorHAnsi" w:hAnsiTheme="minorHAnsi" w:cs="Tahoma"/>
        <w:noProof/>
        <w:color w:val="808080" w:themeColor="background1" w:themeShade="80"/>
      </w:rPr>
      <mc:AlternateContent>
        <mc:Choice Requires="wps">
          <w:drawing>
            <wp:anchor distT="0" distB="0" distL="114300" distR="114300" simplePos="0" relativeHeight="251658240" behindDoc="0" locked="0" layoutInCell="1" allowOverlap="1" wp14:anchorId="6864CE38" wp14:editId="3948B4E1">
              <wp:simplePos x="0" y="0"/>
              <wp:positionH relativeFrom="column">
                <wp:posOffset>0</wp:posOffset>
              </wp:positionH>
              <wp:positionV relativeFrom="paragraph">
                <wp:posOffset>510540</wp:posOffset>
              </wp:positionV>
              <wp:extent cx="59436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64E2FB" id="Straight Connector 59"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" strokecolor="black [3213]" strokeweight=".5pt"/>
          </w:pict>
        </mc:Fallback>
      </mc:AlternateContent>
    </w:r>
    <w:r w:rsidR="00D74600" w:rsidRPr="003A1F95">
      <w:rPr>
        <w:rFonts w:asciiTheme="minorHAnsi" w:hAnsiTheme="minorHAnsi" w:cs="Tahoma"/>
        <w:noProof/>
        <w:color w:val="808080" w:themeColor="background1" w:themeShade="80"/>
      </w:rPr>
      <w:drawing>
        <wp:anchor distT="0" distB="0" distL="114300" distR="114300" simplePos="0" relativeHeight="251656192" behindDoc="1" locked="0" layoutInCell="1" allowOverlap="1" wp14:anchorId="0F47809A" wp14:editId="16DC9B54">
          <wp:simplePos x="0" y="0"/>
          <wp:positionH relativeFrom="column">
            <wp:align>center</wp:align>
          </wp:positionH>
          <wp:positionV relativeFrom="paragraph">
            <wp:posOffset>-274983</wp:posOffset>
          </wp:positionV>
          <wp:extent cx="2075688" cy="777496"/>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E6DC0" w14:textId="79E9F178" w:rsidR="008A7764" w:rsidRPr="001E0E4A" w:rsidRDefault="001E0E4A" w:rsidP="001E0E4A">
    <w:pPr>
      <w:pStyle w:val="Header"/>
      <w:tabs>
        <w:tab w:val="clear" w:pos="9360"/>
      </w:tabs>
    </w:pPr>
    <w:r w:rsidRPr="001E0E4A">
      <w:rPr>
        <w:noProof/>
      </w:rPr>
      <mc:AlternateContent>
        <mc:Choice Requires="wps">
          <w:drawing>
            <wp:anchor distT="0" distB="0" distL="114300" distR="114300" simplePos="0" relativeHeight="251662336" behindDoc="0" locked="0" layoutInCell="1" allowOverlap="1" wp14:anchorId="208D4F11" wp14:editId="26E51CFB">
              <wp:simplePos x="0" y="0"/>
              <wp:positionH relativeFrom="column">
                <wp:posOffset>0</wp:posOffset>
              </wp:positionH>
              <wp:positionV relativeFrom="paragraph">
                <wp:posOffset>518795</wp:posOffset>
              </wp:positionV>
              <wp:extent cx="59436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E96417" id="Straight Connector 99"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KTjarbZ&#10;AQAADgQAAA4AAAAAAAAAAAAAAAAALgIAAGRycy9lMm9Eb2MueG1sUEsBAi0AFAAGAAgAAAAhAM0w&#10;FALbAAAABgEAAA8AAAAAAAAAAAAAAAAAMwQAAGRycy9kb3ducmV2LnhtbFBLBQYAAAAABAAEAPMA&#10;AAA7BQAAAAA=&#10;" strokecolor="black [3213]" strokeweight=".5pt"/>
          </w:pict>
        </mc:Fallback>
      </mc:AlternateContent>
    </w:r>
    <w:r w:rsidRPr="001E0E4A">
      <w:rPr>
        <w:noProof/>
      </w:rPr>
      <w:drawing>
        <wp:anchor distT="0" distB="0" distL="114300" distR="114300" simplePos="0" relativeHeight="251660288" behindDoc="1" locked="0" layoutInCell="1" allowOverlap="1" wp14:anchorId="364525F6" wp14:editId="23592EBF">
          <wp:simplePos x="0" y="0"/>
          <wp:positionH relativeFrom="column">
            <wp:posOffset>1953895</wp:posOffset>
          </wp:positionH>
          <wp:positionV relativeFrom="paragraph">
            <wp:posOffset>-266700</wp:posOffset>
          </wp:positionV>
          <wp:extent cx="2075180" cy="777240"/>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E52D4"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noProof/>
        <w:color w:val="808080" w:themeColor="background1" w:themeShade="80"/>
      </w:rPr>
      <w:drawing>
        <wp:anchor distT="0" distB="0" distL="114300" distR="114300" simplePos="0" relativeHeight="251654144" behindDoc="1" locked="0" layoutInCell="1" allowOverlap="1" wp14:anchorId="4FBEECBE" wp14:editId="6A8D1933">
          <wp:simplePos x="0" y="0"/>
          <wp:positionH relativeFrom="column">
            <wp:posOffset>0</wp:posOffset>
          </wp:positionH>
          <wp:positionV relativeFrom="paragraph">
            <wp:posOffset>-274983</wp:posOffset>
          </wp:positionV>
          <wp:extent cx="2075290" cy="777347"/>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290" cy="777347"/>
                  </a:xfrm>
                  <a:prstGeom prst="rect">
                    <a:avLst/>
                  </a:prstGeom>
                </pic:spPr>
              </pic:pic>
            </a:graphicData>
          </a:graphic>
          <wp14:sizeRelH relativeFrom="margin">
            <wp14:pctWidth>0</wp14:pctWidth>
          </wp14:sizeRelH>
          <wp14:sizeRelV relativeFrom="margin">
            <wp14:pctHeight>0</wp14:pctHeight>
          </wp14:sizeRelV>
        </wp:anchor>
      </w:drawing>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sz w:val="16"/>
      </w:rPr>
      <w:t>Registered Office</w:t>
    </w:r>
  </w:p>
  <w:p w14:paraId="2CAC4A23"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 33210 North 12</w:t>
    </w:r>
    <w:r w:rsidRPr="003A1F95">
      <w:rPr>
        <w:rFonts w:asciiTheme="minorHAnsi" w:hAnsiTheme="minorHAnsi" w:cs="Tahoma"/>
        <w:color w:val="808080" w:themeColor="background1" w:themeShade="80"/>
        <w:sz w:val="16"/>
        <w:vertAlign w:val="superscript"/>
      </w:rPr>
      <w:t>th</w:t>
    </w:r>
    <w:r w:rsidRPr="003A1F95">
      <w:rPr>
        <w:rFonts w:asciiTheme="minorHAnsi" w:hAnsiTheme="minorHAnsi" w:cs="Tahoma"/>
        <w:color w:val="808080" w:themeColor="background1" w:themeShade="80"/>
        <w:sz w:val="16"/>
      </w:rPr>
      <w:t xml:space="preserve"> Street</w:t>
    </w:r>
  </w:p>
  <w:p w14:paraId="68A4E040"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Phoenix, AZ USA 85085 </w:t>
    </w:r>
    <w:r w:rsidRPr="003A1F95">
      <w:rPr>
        <w:rFonts w:asciiTheme="minorHAnsi" w:hAnsiTheme="minorHAnsi" w:cs="Tahoma"/>
        <w:color w:val="808080" w:themeColor="background1" w:themeShade="80"/>
        <w:sz w:val="16"/>
      </w:rPr>
      <w:sym w:font="Wingdings" w:char="F0A7"/>
    </w:r>
    <w:r w:rsidRPr="003A1F95">
      <w:rPr>
        <w:rFonts w:asciiTheme="minorHAnsi" w:hAnsiTheme="minorHAnsi" w:cs="Tahoma"/>
        <w:color w:val="808080" w:themeColor="background1" w:themeShade="80"/>
        <w:sz w:val="16"/>
      </w:rPr>
      <w:t xml:space="preserve"> +1.623.434.1750</w:t>
    </w:r>
  </w:p>
  <w:p w14:paraId="183BF8A7" w14:textId="77777777" w:rsidR="00D74600" w:rsidRPr="003A1F95" w:rsidRDefault="00D74600" w:rsidP="00D74600">
    <w:pPr>
      <w:pStyle w:val="Heading1"/>
      <w:pBdr>
        <w:bottom w:val="single" w:sz="4" w:space="1" w:color="auto"/>
      </w:pBdr>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contact@aviaglobalgroup.com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16EB4"/>
    <w:multiLevelType w:val="hybridMultilevel"/>
    <w:tmpl w:val="6F104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160529"/>
    <w:multiLevelType w:val="hybridMultilevel"/>
    <w:tmpl w:val="4F6655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ED55E4"/>
    <w:multiLevelType w:val="hybridMultilevel"/>
    <w:tmpl w:val="8754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D4FED"/>
    <w:multiLevelType w:val="hybridMultilevel"/>
    <w:tmpl w:val="F170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5A5CF8"/>
    <w:multiLevelType w:val="hybridMultilevel"/>
    <w:tmpl w:val="A2DA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5C2A78"/>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56F6D"/>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53D2CFF"/>
    <w:multiLevelType w:val="hybridMultilevel"/>
    <w:tmpl w:val="F17A8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FD37F6"/>
    <w:multiLevelType w:val="hybridMultilevel"/>
    <w:tmpl w:val="44B8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A41BA2"/>
    <w:multiLevelType w:val="hybridMultilevel"/>
    <w:tmpl w:val="95FEA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F06BD"/>
    <w:multiLevelType w:val="hybridMultilevel"/>
    <w:tmpl w:val="44B8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15DA4"/>
    <w:multiLevelType w:val="hybridMultilevel"/>
    <w:tmpl w:val="4704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F96491"/>
    <w:multiLevelType w:val="hybridMultilevel"/>
    <w:tmpl w:val="9C84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8"/>
  </w:num>
  <w:num w:numId="12">
    <w:abstractNumId w:val="20"/>
  </w:num>
  <w:num w:numId="13">
    <w:abstractNumId w:val="12"/>
  </w:num>
  <w:num w:numId="14">
    <w:abstractNumId w:val="16"/>
  </w:num>
  <w:num w:numId="15">
    <w:abstractNumId w:val="17"/>
  </w:num>
  <w:num w:numId="16">
    <w:abstractNumId w:val="19"/>
  </w:num>
  <w:num w:numId="17">
    <w:abstractNumId w:val="13"/>
  </w:num>
  <w:num w:numId="18">
    <w:abstractNumId w:val="10"/>
  </w:num>
  <w:num w:numId="19">
    <w:abstractNumId w:val="14"/>
  </w:num>
  <w:num w:numId="20">
    <w:abstractNumId w:val="24"/>
  </w:num>
  <w:num w:numId="21">
    <w:abstractNumId w:val="15"/>
  </w:num>
  <w:num w:numId="22">
    <w:abstractNumId w:val="25"/>
  </w:num>
  <w:num w:numId="23">
    <w:abstractNumId w:val="21"/>
  </w:num>
  <w:num w:numId="24">
    <w:abstractNumId w:val="23"/>
  </w:num>
  <w:num w:numId="25">
    <w:abstractNumId w:val="1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0B"/>
    <w:rsid w:val="0000427F"/>
    <w:rsid w:val="00010272"/>
    <w:rsid w:val="00031073"/>
    <w:rsid w:val="00053CAE"/>
    <w:rsid w:val="00082086"/>
    <w:rsid w:val="00084341"/>
    <w:rsid w:val="00086981"/>
    <w:rsid w:val="00096ECE"/>
    <w:rsid w:val="000A221C"/>
    <w:rsid w:val="000C5ACB"/>
    <w:rsid w:val="000F21D1"/>
    <w:rsid w:val="000F67CB"/>
    <w:rsid w:val="00103D04"/>
    <w:rsid w:val="0010443C"/>
    <w:rsid w:val="00152E53"/>
    <w:rsid w:val="00161E42"/>
    <w:rsid w:val="00164BA3"/>
    <w:rsid w:val="00167C5F"/>
    <w:rsid w:val="0017188D"/>
    <w:rsid w:val="001777B2"/>
    <w:rsid w:val="001B3CEF"/>
    <w:rsid w:val="001B49A6"/>
    <w:rsid w:val="001D4E6A"/>
    <w:rsid w:val="001E0E4A"/>
    <w:rsid w:val="002001AE"/>
    <w:rsid w:val="002117F2"/>
    <w:rsid w:val="002128C8"/>
    <w:rsid w:val="00217F5E"/>
    <w:rsid w:val="00230C0B"/>
    <w:rsid w:val="00235C34"/>
    <w:rsid w:val="00236449"/>
    <w:rsid w:val="00271C38"/>
    <w:rsid w:val="00290453"/>
    <w:rsid w:val="002904F9"/>
    <w:rsid w:val="002A7720"/>
    <w:rsid w:val="002B5A3C"/>
    <w:rsid w:val="002C4630"/>
    <w:rsid w:val="002D54DA"/>
    <w:rsid w:val="002E6725"/>
    <w:rsid w:val="003109D2"/>
    <w:rsid w:val="0031604F"/>
    <w:rsid w:val="003175BA"/>
    <w:rsid w:val="0032265C"/>
    <w:rsid w:val="00342066"/>
    <w:rsid w:val="0034332A"/>
    <w:rsid w:val="0035608C"/>
    <w:rsid w:val="00360186"/>
    <w:rsid w:val="00361640"/>
    <w:rsid w:val="00365D5A"/>
    <w:rsid w:val="00370A8A"/>
    <w:rsid w:val="00384967"/>
    <w:rsid w:val="003900E1"/>
    <w:rsid w:val="00395F42"/>
    <w:rsid w:val="003A1F95"/>
    <w:rsid w:val="003A5281"/>
    <w:rsid w:val="003A7098"/>
    <w:rsid w:val="003B6E21"/>
    <w:rsid w:val="003C17E2"/>
    <w:rsid w:val="003E34E1"/>
    <w:rsid w:val="003F303E"/>
    <w:rsid w:val="00416A86"/>
    <w:rsid w:val="00423DE4"/>
    <w:rsid w:val="0042594D"/>
    <w:rsid w:val="00430828"/>
    <w:rsid w:val="0044539A"/>
    <w:rsid w:val="004964CC"/>
    <w:rsid w:val="004B0E77"/>
    <w:rsid w:val="004C2A3F"/>
    <w:rsid w:val="004C4DA9"/>
    <w:rsid w:val="004D4719"/>
    <w:rsid w:val="00504070"/>
    <w:rsid w:val="0051546B"/>
    <w:rsid w:val="005446AD"/>
    <w:rsid w:val="00544FE8"/>
    <w:rsid w:val="00567507"/>
    <w:rsid w:val="00570664"/>
    <w:rsid w:val="00583B71"/>
    <w:rsid w:val="0059434D"/>
    <w:rsid w:val="005A31AB"/>
    <w:rsid w:val="005B38DB"/>
    <w:rsid w:val="005D029E"/>
    <w:rsid w:val="005D11FF"/>
    <w:rsid w:val="00605429"/>
    <w:rsid w:val="006109F5"/>
    <w:rsid w:val="006110FC"/>
    <w:rsid w:val="0061480F"/>
    <w:rsid w:val="00620280"/>
    <w:rsid w:val="006302D7"/>
    <w:rsid w:val="006315DC"/>
    <w:rsid w:val="00633D27"/>
    <w:rsid w:val="00654BCC"/>
    <w:rsid w:val="00661219"/>
    <w:rsid w:val="00677E67"/>
    <w:rsid w:val="006A00AA"/>
    <w:rsid w:val="006A2514"/>
    <w:rsid w:val="006A6EE0"/>
    <w:rsid w:val="006A790F"/>
    <w:rsid w:val="006B1778"/>
    <w:rsid w:val="006B52E6"/>
    <w:rsid w:val="006B674E"/>
    <w:rsid w:val="006C7AD5"/>
    <w:rsid w:val="006D79D6"/>
    <w:rsid w:val="006E5945"/>
    <w:rsid w:val="006E6AA5"/>
    <w:rsid w:val="006F7778"/>
    <w:rsid w:val="007123B4"/>
    <w:rsid w:val="007264AA"/>
    <w:rsid w:val="00726B6B"/>
    <w:rsid w:val="0073102B"/>
    <w:rsid w:val="00753FE6"/>
    <w:rsid w:val="00756E4F"/>
    <w:rsid w:val="0075756B"/>
    <w:rsid w:val="007B4193"/>
    <w:rsid w:val="007B66CA"/>
    <w:rsid w:val="007B6F68"/>
    <w:rsid w:val="007D3306"/>
    <w:rsid w:val="007D3E98"/>
    <w:rsid w:val="007D591B"/>
    <w:rsid w:val="007E7D8F"/>
    <w:rsid w:val="00801695"/>
    <w:rsid w:val="00804530"/>
    <w:rsid w:val="00817826"/>
    <w:rsid w:val="00817E64"/>
    <w:rsid w:val="00823BFB"/>
    <w:rsid w:val="00827CC8"/>
    <w:rsid w:val="00827F7C"/>
    <w:rsid w:val="008430AA"/>
    <w:rsid w:val="00852EC2"/>
    <w:rsid w:val="00870BFF"/>
    <w:rsid w:val="0088028B"/>
    <w:rsid w:val="008834C2"/>
    <w:rsid w:val="00884301"/>
    <w:rsid w:val="00884772"/>
    <w:rsid w:val="008A7764"/>
    <w:rsid w:val="008C6059"/>
    <w:rsid w:val="008E26BF"/>
    <w:rsid w:val="008E63D5"/>
    <w:rsid w:val="008F20DC"/>
    <w:rsid w:val="008F5FDC"/>
    <w:rsid w:val="00901B7B"/>
    <w:rsid w:val="00934E9A"/>
    <w:rsid w:val="00954A1B"/>
    <w:rsid w:val="00985882"/>
    <w:rsid w:val="00994063"/>
    <w:rsid w:val="009A27A1"/>
    <w:rsid w:val="009C50D0"/>
    <w:rsid w:val="00A0274D"/>
    <w:rsid w:val="00A05EF7"/>
    <w:rsid w:val="00A204D5"/>
    <w:rsid w:val="00A421B6"/>
    <w:rsid w:val="00A55F7D"/>
    <w:rsid w:val="00A7005F"/>
    <w:rsid w:val="00A81E00"/>
    <w:rsid w:val="00A8223B"/>
    <w:rsid w:val="00AA70E1"/>
    <w:rsid w:val="00AD172D"/>
    <w:rsid w:val="00AF0114"/>
    <w:rsid w:val="00AF3601"/>
    <w:rsid w:val="00AF7212"/>
    <w:rsid w:val="00AF79CE"/>
    <w:rsid w:val="00B10676"/>
    <w:rsid w:val="00B10E51"/>
    <w:rsid w:val="00B273A3"/>
    <w:rsid w:val="00B34F86"/>
    <w:rsid w:val="00B415BF"/>
    <w:rsid w:val="00B63187"/>
    <w:rsid w:val="00B82101"/>
    <w:rsid w:val="00B848BE"/>
    <w:rsid w:val="00B90CA4"/>
    <w:rsid w:val="00B92B8E"/>
    <w:rsid w:val="00B93153"/>
    <w:rsid w:val="00BB0A6F"/>
    <w:rsid w:val="00BD3212"/>
    <w:rsid w:val="00BE0C43"/>
    <w:rsid w:val="00C208FD"/>
    <w:rsid w:val="00C34F78"/>
    <w:rsid w:val="00C37C9C"/>
    <w:rsid w:val="00C47823"/>
    <w:rsid w:val="00C572F8"/>
    <w:rsid w:val="00C619C0"/>
    <w:rsid w:val="00C7063D"/>
    <w:rsid w:val="00C712BB"/>
    <w:rsid w:val="00C71DDA"/>
    <w:rsid w:val="00C759C2"/>
    <w:rsid w:val="00C77DFE"/>
    <w:rsid w:val="00C9192D"/>
    <w:rsid w:val="00CA163E"/>
    <w:rsid w:val="00CA7341"/>
    <w:rsid w:val="00CB1589"/>
    <w:rsid w:val="00CB4FBB"/>
    <w:rsid w:val="00CC1396"/>
    <w:rsid w:val="00CE22DB"/>
    <w:rsid w:val="00D03E76"/>
    <w:rsid w:val="00D246F9"/>
    <w:rsid w:val="00D31A4C"/>
    <w:rsid w:val="00D6168D"/>
    <w:rsid w:val="00D65AE6"/>
    <w:rsid w:val="00D73F1F"/>
    <w:rsid w:val="00D74600"/>
    <w:rsid w:val="00D856AE"/>
    <w:rsid w:val="00DA3EF1"/>
    <w:rsid w:val="00DC2906"/>
    <w:rsid w:val="00DC3961"/>
    <w:rsid w:val="00DE0D78"/>
    <w:rsid w:val="00DE58EF"/>
    <w:rsid w:val="00E12265"/>
    <w:rsid w:val="00E155F3"/>
    <w:rsid w:val="00E249AE"/>
    <w:rsid w:val="00E31AB2"/>
    <w:rsid w:val="00E45BB9"/>
    <w:rsid w:val="00E617CB"/>
    <w:rsid w:val="00E705A2"/>
    <w:rsid w:val="00E73B66"/>
    <w:rsid w:val="00E77333"/>
    <w:rsid w:val="00E81D49"/>
    <w:rsid w:val="00E86A8F"/>
    <w:rsid w:val="00EA128D"/>
    <w:rsid w:val="00EA4F55"/>
    <w:rsid w:val="00EB059D"/>
    <w:rsid w:val="00EB5064"/>
    <w:rsid w:val="00EF704B"/>
    <w:rsid w:val="00F033D9"/>
    <w:rsid w:val="00F079F1"/>
    <w:rsid w:val="00F14104"/>
    <w:rsid w:val="00F45078"/>
    <w:rsid w:val="00F64E2B"/>
    <w:rsid w:val="00F8472F"/>
    <w:rsid w:val="00F8663A"/>
    <w:rsid w:val="00F87628"/>
    <w:rsid w:val="00F91FF3"/>
    <w:rsid w:val="00FA033C"/>
    <w:rsid w:val="00FA050B"/>
    <w:rsid w:val="00FA64DD"/>
    <w:rsid w:val="00FB1B9C"/>
    <w:rsid w:val="00FB2397"/>
    <w:rsid w:val="00FC288B"/>
    <w:rsid w:val="00FC3D11"/>
    <w:rsid w:val="00FE0688"/>
    <w:rsid w:val="00FE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FDF11A"/>
  <w15:docId w15:val="{C17471D1-8D3B-416E-9774-EF24BA05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E1"/>
    <w:pPr>
      <w:spacing w:before="120"/>
    </w:pPr>
    <w:rPr>
      <w:spacing w:val="4"/>
      <w:szCs w:val="20"/>
    </w:rPr>
  </w:style>
  <w:style w:type="paragraph" w:styleId="Heading1">
    <w:name w:val="heading 1"/>
    <w:basedOn w:val="Normal"/>
    <w:next w:val="Normal"/>
    <w:link w:val="Heading1Char"/>
    <w:uiPriority w:val="9"/>
    <w:unhideWhenUsed/>
    <w:qFormat/>
    <w:rsid w:val="00B92B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92B8E"/>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8E"/>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B92B8E"/>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B9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B92B8E"/>
    <w:pPr>
      <w:spacing w:after="120"/>
      <w:ind w:left="360"/>
    </w:pPr>
  </w:style>
  <w:style w:type="paragraph" w:styleId="Date">
    <w:name w:val="Date"/>
    <w:basedOn w:val="Normal"/>
    <w:next w:val="Normal"/>
    <w:link w:val="DateChar"/>
    <w:uiPriority w:val="1"/>
    <w:qFormat/>
    <w:rsid w:val="00B92B8E"/>
    <w:pPr>
      <w:spacing w:before="80" w:line="240" w:lineRule="auto"/>
    </w:pPr>
  </w:style>
  <w:style w:type="character" w:customStyle="1" w:styleId="DateChar">
    <w:name w:val="Date Char"/>
    <w:basedOn w:val="DefaultParagraphFont"/>
    <w:link w:val="Date"/>
    <w:uiPriority w:val="1"/>
    <w:rsid w:val="00B92B8E"/>
    <w:rPr>
      <w:spacing w:val="4"/>
      <w:sz w:val="22"/>
      <w:szCs w:val="20"/>
    </w:rPr>
  </w:style>
  <w:style w:type="paragraph" w:styleId="Header">
    <w:name w:val="header"/>
    <w:basedOn w:val="Normal"/>
    <w:link w:val="HeaderChar"/>
    <w:uiPriority w:val="99"/>
    <w:unhideWhenUsed/>
    <w:rsid w:val="00B92B8E"/>
    <w:pPr>
      <w:tabs>
        <w:tab w:val="center" w:pos="4680"/>
        <w:tab w:val="right" w:pos="9360"/>
      </w:tabs>
      <w:spacing w:before="0" w:after="360"/>
      <w:contextualSpacing/>
    </w:pPr>
  </w:style>
  <w:style w:type="character" w:customStyle="1" w:styleId="HeaderChar">
    <w:name w:val="Header Char"/>
    <w:basedOn w:val="DefaultParagraphFont"/>
    <w:link w:val="Header"/>
    <w:uiPriority w:val="99"/>
    <w:rsid w:val="00B92B8E"/>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B92B8E"/>
    <w:pPr>
      <w:numPr>
        <w:numId w:val="1"/>
      </w:numPr>
      <w:spacing w:before="240" w:after="120"/>
      <w:contextualSpacing/>
    </w:pPr>
    <w:rPr>
      <w:b/>
      <w:bCs/>
    </w:rPr>
  </w:style>
  <w:style w:type="paragraph" w:styleId="NoSpacing">
    <w:name w:val="No Spacing"/>
    <w:uiPriority w:val="1"/>
    <w:unhideWhenUsed/>
    <w:qFormat/>
    <w:rsid w:val="00B92B8E"/>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F8472F"/>
    <w:pPr>
      <w:spacing w:after="0"/>
      <w:jc w:val="center"/>
    </w:pPr>
    <w:rPr>
      <w:rFonts w:cs="Arial"/>
      <w:color w:val="000000"/>
      <w:sz w:val="16"/>
      <w:szCs w:val="6"/>
    </w:rPr>
  </w:style>
  <w:style w:type="character" w:customStyle="1" w:styleId="FooterChar">
    <w:name w:val="Footer Char"/>
    <w:basedOn w:val="DefaultParagraphFont"/>
    <w:link w:val="Footer"/>
    <w:uiPriority w:val="99"/>
    <w:rsid w:val="00F8472F"/>
    <w:rPr>
      <w:rFonts w:cs="Arial"/>
      <w:color w:val="000000"/>
      <w:spacing w:val="4"/>
      <w:sz w:val="16"/>
      <w:szCs w:val="6"/>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361640"/>
    <w:rPr>
      <w:color w:val="605E5C"/>
      <w:shd w:val="clear" w:color="auto" w:fill="E1DFDD"/>
    </w:rPr>
  </w:style>
  <w:style w:type="paragraph" w:customStyle="1" w:styleId="CityLine">
    <w:name w:val="City Line"/>
    <w:basedOn w:val="Normal"/>
    <w:qFormat/>
    <w:rsid w:val="004C4DA9"/>
    <w:pPr>
      <w:pBdr>
        <w:top w:val="single" w:sz="4" w:space="1" w:color="auto"/>
      </w:pBdr>
      <w:tabs>
        <w:tab w:val="left" w:pos="0"/>
        <w:tab w:val="center" w:pos="4680"/>
        <w:tab w:val="right" w:pos="9360"/>
      </w:tabs>
      <w:spacing w:before="40" w:after="40" w:line="240" w:lineRule="auto"/>
      <w:jc w:val="center"/>
    </w:pPr>
    <w:rPr>
      <w:rFonts w:cs="Arial"/>
      <w:color w:val="595959" w:themeColor="text1" w:themeTint="A6"/>
      <w:sz w:val="20"/>
    </w:rPr>
  </w:style>
  <w:style w:type="paragraph" w:customStyle="1" w:styleId="Disclaimer">
    <w:name w:val="Disclaimer"/>
    <w:basedOn w:val="Normal"/>
    <w:qFormat/>
    <w:rsid w:val="00D74600"/>
    <w:pPr>
      <w:pBdr>
        <w:top w:val="single" w:sz="4" w:space="1" w:color="auto"/>
      </w:pBdr>
      <w:spacing w:before="0" w:after="120" w:line="240" w:lineRule="auto"/>
      <w:jc w:val="center"/>
    </w:pPr>
    <w:rPr>
      <w:rFonts w:cs="Arial"/>
      <w:color w:val="000000"/>
      <w:sz w:val="16"/>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365941">
      <w:bodyDiv w:val="1"/>
      <w:marLeft w:val="0"/>
      <w:marRight w:val="0"/>
      <w:marTop w:val="0"/>
      <w:marBottom w:val="0"/>
      <w:divBdr>
        <w:top w:val="none" w:sz="0" w:space="0" w:color="auto"/>
        <w:left w:val="none" w:sz="0" w:space="0" w:color="auto"/>
        <w:bottom w:val="none" w:sz="0" w:space="0" w:color="auto"/>
        <w:right w:val="none" w:sz="0" w:space="0" w:color="auto"/>
      </w:divBdr>
      <w:divsChild>
        <w:div w:id="170530858">
          <w:marLeft w:val="0"/>
          <w:marRight w:val="0"/>
          <w:marTop w:val="0"/>
          <w:marBottom w:val="0"/>
          <w:divBdr>
            <w:top w:val="none" w:sz="0" w:space="0" w:color="auto"/>
            <w:left w:val="none" w:sz="0" w:space="0" w:color="auto"/>
            <w:bottom w:val="none" w:sz="0" w:space="0" w:color="auto"/>
            <w:right w:val="none" w:sz="0" w:space="0" w:color="auto"/>
          </w:divBdr>
          <w:divsChild>
            <w:div w:id="688458479">
              <w:marLeft w:val="0"/>
              <w:marRight w:val="0"/>
              <w:marTop w:val="0"/>
              <w:marBottom w:val="0"/>
              <w:divBdr>
                <w:top w:val="none" w:sz="0" w:space="0" w:color="auto"/>
                <w:left w:val="none" w:sz="0" w:space="0" w:color="auto"/>
                <w:bottom w:val="none" w:sz="0" w:space="0" w:color="auto"/>
                <w:right w:val="none" w:sz="0" w:space="0" w:color="auto"/>
              </w:divBdr>
              <w:divsChild>
                <w:div w:id="113668248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GreyGrp%20Letterhead%20Master%20v0125JAN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8F696-E7C0-4AF4-AC72-95C952619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GreyGrp Letterhead Master v0125JAN19</Template>
  <TotalTime>5</TotalTime>
  <Pages>5</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lee@ads-bglobal.com</dc:creator>
  <cp:keywords>14 January 2019</cp:keywords>
  <cp:lastModifiedBy>Lee Carlson</cp:lastModifiedBy>
  <cp:revision>3</cp:revision>
  <cp:lastPrinted>2019-04-02T15:18:00Z</cp:lastPrinted>
  <dcterms:created xsi:type="dcterms:W3CDTF">2020-07-31T12:21:00Z</dcterms:created>
  <dcterms:modified xsi:type="dcterms:W3CDTF">2020-07-31T12:21:00Z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