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43220158" w:rsidR="00343EB6" w:rsidRDefault="00EB2697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31 March 2023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10BA7CB8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EB2697">
        <w:rPr>
          <w:rFonts w:cstheme="minorHAnsi"/>
          <w:szCs w:val="22"/>
        </w:rPr>
        <w:t>31 March 2023</w:t>
      </w:r>
      <w:r>
        <w:rPr>
          <w:rFonts w:cstheme="minorHAnsi"/>
          <w:szCs w:val="22"/>
        </w:rPr>
        <w:t>, a total of $</w:t>
      </w:r>
      <w:r w:rsidR="00EB2697">
        <w:rPr>
          <w:rFonts w:cstheme="minorHAnsi"/>
          <w:szCs w:val="22"/>
        </w:rPr>
        <w:t>3,6</w:t>
      </w:r>
      <w:r w:rsidR="00436175">
        <w:rPr>
          <w:rFonts w:cstheme="minorHAnsi"/>
          <w:szCs w:val="22"/>
        </w:rPr>
        <w:t>00</w:t>
      </w:r>
      <w:r>
        <w:rPr>
          <w:rFonts w:cstheme="minorHAnsi"/>
          <w:szCs w:val="22"/>
        </w:rPr>
        <w:t xml:space="preserve"> United States Dollars is authorized to be distributed:</w:t>
      </w:r>
    </w:p>
    <w:p w14:paraId="4131F2B2" w14:textId="679ECB85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</w:t>
      </w:r>
      <w:r w:rsidR="00EB2697">
        <w:rPr>
          <w:rFonts w:cstheme="minorHAnsi"/>
          <w:szCs w:val="22"/>
        </w:rPr>
        <w:t>2</w:t>
      </w:r>
      <w:r>
        <w:rPr>
          <w:rFonts w:cstheme="minorHAnsi"/>
          <w:szCs w:val="22"/>
        </w:rPr>
        <w:t xml:space="preserve"> - $</w:t>
      </w:r>
      <w:r w:rsidR="00DC0840">
        <w:rPr>
          <w:rFonts w:cstheme="minorHAnsi"/>
          <w:szCs w:val="22"/>
        </w:rPr>
        <w:t>1,800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6BCC82B1" w14:textId="0CD1C5F4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</w:t>
      </w:r>
      <w:r w:rsidR="00EB2697">
        <w:rPr>
          <w:rFonts w:cstheme="minorHAnsi"/>
          <w:szCs w:val="22"/>
        </w:rPr>
        <w:t>2</w:t>
      </w:r>
      <w:r>
        <w:rPr>
          <w:rFonts w:cstheme="minorHAnsi"/>
          <w:szCs w:val="22"/>
        </w:rPr>
        <w:t xml:space="preserve"> - </w:t>
      </w:r>
      <w:r w:rsidR="00436175">
        <w:rPr>
          <w:rFonts w:cstheme="minorHAnsi"/>
          <w:szCs w:val="22"/>
        </w:rPr>
        <w:t>$</w:t>
      </w:r>
      <w:r w:rsidR="00DC0840">
        <w:rPr>
          <w:rFonts w:cstheme="minorHAnsi"/>
          <w:szCs w:val="22"/>
        </w:rPr>
        <w:t>1,800</w:t>
      </w:r>
      <w:r w:rsidR="00436175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AC7B2C">
      <w:fldChar w:fldCharType="begin"/>
    </w:r>
    <w:r w:rsidR="00AC7B2C">
      <w:instrText xml:space="preserve"> NUMPAGES  \* Arabic  \* MERGEFORMAT </w:instrText>
    </w:r>
    <w:r w:rsidR="00AC7B2C">
      <w:fldChar w:fldCharType="separate"/>
    </w:r>
    <w:r w:rsidRPr="00F8472F">
      <w:t>11</w:t>
    </w:r>
    <w:r w:rsidR="00AC7B2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775071B4" w:rsidR="00182014" w:rsidRPr="00FA033C" w:rsidRDefault="00182014" w:rsidP="00182014">
    <w:pPr>
      <w:pStyle w:val="CityLine"/>
    </w:pPr>
    <w:r w:rsidRPr="00FA033C">
      <w:t>Grand Rapids</w:t>
    </w:r>
    <w:r w:rsidRPr="00FA033C">
      <w:tab/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05CC610A" w:rsidR="00182014" w:rsidRPr="00EA128D" w:rsidRDefault="00AC7B2C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230331 - Member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>
      <w:rPr>
        <w:noProof/>
      </w:rPr>
      <w:t>March 31, 2023</w:t>
    </w:r>
    <w:r w:rsidR="001820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7D9FD237" w:rsidR="00182014" w:rsidRPr="00EA128D" w:rsidRDefault="00AC7B2C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230331 - Member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>
      <w:rPr>
        <w:noProof/>
      </w:rPr>
      <w:t>March 31, 2023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AC7B2C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956684">
    <w:abstractNumId w:val="8"/>
  </w:num>
  <w:num w:numId="2" w16cid:durableId="536695565">
    <w:abstractNumId w:val="9"/>
  </w:num>
  <w:num w:numId="3" w16cid:durableId="167838614">
    <w:abstractNumId w:val="7"/>
  </w:num>
  <w:num w:numId="4" w16cid:durableId="1718509660">
    <w:abstractNumId w:val="6"/>
  </w:num>
  <w:num w:numId="5" w16cid:durableId="247928429">
    <w:abstractNumId w:val="5"/>
  </w:num>
  <w:num w:numId="6" w16cid:durableId="1128009783">
    <w:abstractNumId w:val="4"/>
  </w:num>
  <w:num w:numId="7" w16cid:durableId="346948117">
    <w:abstractNumId w:val="3"/>
  </w:num>
  <w:num w:numId="8" w16cid:durableId="375587561">
    <w:abstractNumId w:val="2"/>
  </w:num>
  <w:num w:numId="9" w16cid:durableId="616837190">
    <w:abstractNumId w:val="1"/>
  </w:num>
  <w:num w:numId="10" w16cid:durableId="832994427">
    <w:abstractNumId w:val="0"/>
  </w:num>
  <w:num w:numId="11" w16cid:durableId="489685160">
    <w:abstractNumId w:val="17"/>
  </w:num>
  <w:num w:numId="12" w16cid:durableId="1976137318">
    <w:abstractNumId w:val="19"/>
  </w:num>
  <w:num w:numId="13" w16cid:durableId="1561475549">
    <w:abstractNumId w:val="13"/>
  </w:num>
  <w:num w:numId="14" w16cid:durableId="1345861175">
    <w:abstractNumId w:val="11"/>
  </w:num>
  <w:num w:numId="15" w16cid:durableId="961838785">
    <w:abstractNumId w:val="16"/>
  </w:num>
  <w:num w:numId="16" w16cid:durableId="603342967">
    <w:abstractNumId w:val="15"/>
  </w:num>
  <w:num w:numId="17" w16cid:durableId="1739015658">
    <w:abstractNumId w:val="12"/>
  </w:num>
  <w:num w:numId="18" w16cid:durableId="1121656671">
    <w:abstractNumId w:val="21"/>
  </w:num>
  <w:num w:numId="19" w16cid:durableId="408423876">
    <w:abstractNumId w:val="10"/>
  </w:num>
  <w:num w:numId="20" w16cid:durableId="74130713">
    <w:abstractNumId w:val="20"/>
  </w:num>
  <w:num w:numId="21" w16cid:durableId="1038552493">
    <w:abstractNumId w:val="14"/>
  </w:num>
  <w:num w:numId="22" w16cid:durableId="1520583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700BE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B7421"/>
    <w:rsid w:val="003C17E2"/>
    <w:rsid w:val="00410AEA"/>
    <w:rsid w:val="00416A86"/>
    <w:rsid w:val="00423DE4"/>
    <w:rsid w:val="00436175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3D"/>
    <w:rsid w:val="00AC550D"/>
    <w:rsid w:val="00AC7B2C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571D7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C0840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2697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2023-03-30T19:58:00Z</dcterms:created>
  <dcterms:modified xsi:type="dcterms:W3CDTF">2023-03-31T15:07:00Z</dcterms:modified>
</cp:coreProperties>
</file>